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99" w:rsidRDefault="006D2C99" w:rsidP="00203C4B">
      <w:pPr>
        <w:pStyle w:val="Title"/>
        <w:rPr>
          <w:b/>
        </w:rPr>
      </w:pPr>
      <w:r>
        <w:rPr>
          <w:b/>
        </w:rPr>
        <w:t>СОВЕТ</w:t>
      </w:r>
    </w:p>
    <w:p w:rsidR="006D2C99" w:rsidRDefault="006D2C99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6D2C99" w:rsidRDefault="006D2C99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6D2C99" w:rsidRDefault="006D2C99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D2C99" w:rsidRDefault="006D2C99" w:rsidP="00203C4B">
      <w:pPr>
        <w:jc w:val="center"/>
        <w:rPr>
          <w:b/>
          <w:sz w:val="28"/>
          <w:szCs w:val="28"/>
        </w:rPr>
      </w:pPr>
    </w:p>
    <w:p w:rsidR="006D2C99" w:rsidRDefault="006D2C99" w:rsidP="00203C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D2C99" w:rsidRDefault="006D2C99" w:rsidP="00203C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21.04.2020 года № 85-3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 Родничок </w:t>
      </w:r>
    </w:p>
    <w:p w:rsidR="006D2C99" w:rsidRDefault="006D2C99" w:rsidP="00203C4B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Об утверждении отчета об исполнении бюджета</w:t>
      </w:r>
    </w:p>
    <w:p w:rsidR="006D2C99" w:rsidRDefault="006D2C99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МО Балашовского МР </w:t>
      </w:r>
    </w:p>
    <w:p w:rsidR="006D2C99" w:rsidRDefault="006D2C99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2019 год</w:t>
      </w:r>
    </w:p>
    <w:p w:rsidR="006D2C99" w:rsidRDefault="006D2C99" w:rsidP="00203C4B">
      <w:pPr>
        <w:jc w:val="center"/>
        <w:rPr>
          <w:sz w:val="28"/>
          <w:szCs w:val="28"/>
        </w:rPr>
      </w:pPr>
    </w:p>
    <w:p w:rsidR="006D2C99" w:rsidRDefault="006D2C99" w:rsidP="00203C4B">
      <w:pPr>
        <w:jc w:val="center"/>
        <w:rPr>
          <w:sz w:val="28"/>
          <w:szCs w:val="28"/>
        </w:rPr>
      </w:pPr>
    </w:p>
    <w:p w:rsidR="006D2C99" w:rsidRDefault="006D2C99" w:rsidP="00203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 Устава  Родничковского муниципального образования Балашовского муниципального района Саратовской области, и на основании Решения № 2/1 от  13.11.2008 г. «Об утверждении Положения о бюджетном процессе в Родничковском муниципальном образовании Балашовского муниципального района</w:t>
      </w:r>
      <w:bookmarkStart w:id="0" w:name="_GoBack"/>
      <w:bookmarkEnd w:id="0"/>
      <w:r>
        <w:rPr>
          <w:sz w:val="28"/>
          <w:szCs w:val="28"/>
        </w:rPr>
        <w:t>» (с изменениями от 21.03.2016 г, от 06.11.2018 г) Совет Родничковского муниципального образования</w:t>
      </w:r>
    </w:p>
    <w:p w:rsidR="006D2C99" w:rsidRDefault="006D2C99" w:rsidP="00203C4B">
      <w:pPr>
        <w:jc w:val="center"/>
        <w:rPr>
          <w:sz w:val="28"/>
          <w:szCs w:val="28"/>
        </w:rPr>
      </w:pPr>
    </w:p>
    <w:p w:rsidR="006D2C99" w:rsidRPr="00F26978" w:rsidRDefault="006D2C99" w:rsidP="00D4244C">
      <w:pPr>
        <w:jc w:val="center"/>
        <w:rPr>
          <w:b/>
          <w:sz w:val="28"/>
          <w:szCs w:val="28"/>
        </w:rPr>
      </w:pPr>
      <w:r w:rsidRPr="00F26978">
        <w:rPr>
          <w:b/>
          <w:sz w:val="28"/>
          <w:szCs w:val="28"/>
        </w:rPr>
        <w:t>РЕШИЛ:</w:t>
      </w:r>
    </w:p>
    <w:p w:rsidR="006D2C99" w:rsidRDefault="006D2C99" w:rsidP="00203C4B"/>
    <w:p w:rsidR="006D2C99" w:rsidRDefault="006D2C99" w:rsidP="00203C4B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Родничковского муниципального образования Балашовского муниципального района Саратовской области за 2019 год по доходам в сумме 4 088,1 тыс. рублей и расходам в сумме 4 066,7 тыс. рублей, согласно приложения к данному Решению.</w:t>
      </w:r>
    </w:p>
    <w:p w:rsidR="006D2C99" w:rsidRDefault="006D2C99" w:rsidP="00203C4B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подлежит обнародованию и вступает в силу с момента его обнародования.</w:t>
      </w:r>
    </w:p>
    <w:p w:rsidR="006D2C99" w:rsidRDefault="006D2C99" w:rsidP="00203C4B">
      <w:pPr>
        <w:rPr>
          <w:bCs/>
          <w:sz w:val="28"/>
          <w:szCs w:val="28"/>
        </w:rPr>
      </w:pPr>
    </w:p>
    <w:p w:rsidR="006D2C99" w:rsidRDefault="006D2C99" w:rsidP="00203C4B">
      <w:pPr>
        <w:rPr>
          <w:bCs/>
          <w:sz w:val="28"/>
          <w:szCs w:val="28"/>
        </w:rPr>
      </w:pPr>
    </w:p>
    <w:p w:rsidR="006D2C99" w:rsidRDefault="006D2C99" w:rsidP="00203C4B">
      <w:pPr>
        <w:rPr>
          <w:bCs/>
          <w:sz w:val="28"/>
          <w:szCs w:val="28"/>
        </w:rPr>
      </w:pPr>
    </w:p>
    <w:p w:rsidR="006D2C99" w:rsidRDefault="006D2C99" w:rsidP="00203C4B">
      <w:pPr>
        <w:rPr>
          <w:b/>
          <w:bCs/>
          <w:sz w:val="28"/>
          <w:szCs w:val="28"/>
        </w:rPr>
      </w:pPr>
    </w:p>
    <w:p w:rsidR="006D2C99" w:rsidRDefault="006D2C99" w:rsidP="00203C4B">
      <w:pPr>
        <w:rPr>
          <w:b/>
          <w:bCs/>
          <w:sz w:val="28"/>
          <w:szCs w:val="28"/>
        </w:rPr>
      </w:pPr>
    </w:p>
    <w:p w:rsidR="006D2C99" w:rsidRDefault="006D2C99" w:rsidP="00203C4B">
      <w:pPr>
        <w:rPr>
          <w:b/>
          <w:bCs/>
          <w:sz w:val="28"/>
          <w:szCs w:val="28"/>
        </w:rPr>
      </w:pPr>
    </w:p>
    <w:p w:rsidR="006D2C99" w:rsidRDefault="006D2C99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Родничковского</w:t>
      </w:r>
    </w:p>
    <w:p w:rsidR="006D2C99" w:rsidRDefault="006D2C99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С.А. Родионов</w:t>
      </w:r>
    </w:p>
    <w:p w:rsidR="006D2C99" w:rsidRDefault="006D2C99" w:rsidP="00203C4B">
      <w:pPr>
        <w:rPr>
          <w:b/>
          <w:bCs/>
          <w:sz w:val="28"/>
          <w:szCs w:val="28"/>
        </w:rPr>
      </w:pPr>
    </w:p>
    <w:p w:rsidR="006D2C99" w:rsidRDefault="006D2C99" w:rsidP="00203C4B">
      <w:pPr>
        <w:rPr>
          <w:sz w:val="36"/>
          <w:szCs w:val="36"/>
        </w:rPr>
      </w:pPr>
    </w:p>
    <w:p w:rsidR="006D2C99" w:rsidRDefault="006D2C99" w:rsidP="00203C4B">
      <w:pPr>
        <w:ind w:left="4248" w:firstLine="708"/>
        <w:jc w:val="center"/>
        <w:rPr>
          <w:sz w:val="28"/>
          <w:szCs w:val="28"/>
        </w:rPr>
      </w:pPr>
    </w:p>
    <w:p w:rsidR="006D2C99" w:rsidRDefault="006D2C99" w:rsidP="00203C4B">
      <w:pPr>
        <w:ind w:left="4248" w:firstLine="708"/>
        <w:jc w:val="center"/>
        <w:rPr>
          <w:sz w:val="28"/>
          <w:szCs w:val="28"/>
        </w:rPr>
      </w:pPr>
    </w:p>
    <w:p w:rsidR="006D2C99" w:rsidRDefault="006D2C99" w:rsidP="00203C4B">
      <w:pPr>
        <w:ind w:left="4248" w:firstLine="708"/>
        <w:jc w:val="center"/>
        <w:rPr>
          <w:sz w:val="28"/>
          <w:szCs w:val="28"/>
        </w:rPr>
      </w:pPr>
    </w:p>
    <w:p w:rsidR="006D2C99" w:rsidRDefault="006D2C99" w:rsidP="00203C4B">
      <w:pPr>
        <w:ind w:left="4248" w:firstLine="708"/>
        <w:jc w:val="center"/>
        <w:rPr>
          <w:sz w:val="28"/>
          <w:szCs w:val="28"/>
        </w:rPr>
      </w:pPr>
    </w:p>
    <w:p w:rsidR="006D2C99" w:rsidRDefault="006D2C99" w:rsidP="00203C4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6D2C99" w:rsidRDefault="006D2C99" w:rsidP="00203C4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№ 85-3 от 21.04.2020 г </w:t>
      </w:r>
    </w:p>
    <w:p w:rsidR="006D2C99" w:rsidRDefault="006D2C99" w:rsidP="00F26978">
      <w:pPr>
        <w:jc w:val="center"/>
        <w:rPr>
          <w:b/>
          <w:sz w:val="28"/>
          <w:szCs w:val="28"/>
        </w:rPr>
      </w:pPr>
    </w:p>
    <w:p w:rsidR="006D2C99" w:rsidRDefault="006D2C99" w:rsidP="00F2697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6D2C99" w:rsidRDefault="006D2C99" w:rsidP="00F2697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Родничковского муниципального образования Балашовского муниципального района Саратовской области за 2019 год</w:t>
      </w:r>
    </w:p>
    <w:p w:rsidR="006D2C99" w:rsidRDefault="006D2C99" w:rsidP="00F26978">
      <w:pPr>
        <w:spacing w:line="240" w:lineRule="atLeast"/>
        <w:jc w:val="center"/>
        <w:rPr>
          <w:sz w:val="28"/>
          <w:szCs w:val="28"/>
        </w:rPr>
      </w:pPr>
    </w:p>
    <w:p w:rsidR="006D2C99" w:rsidRDefault="006D2C99" w:rsidP="00F26978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>Доходная часть</w:t>
      </w:r>
      <w:r>
        <w:rPr>
          <w:sz w:val="28"/>
          <w:szCs w:val="28"/>
        </w:rPr>
        <w:t xml:space="preserve"> и расходная часть бюджета Родничковского  муниципального образования на 2019 год была утверждена Решением Совета Родничковского  муниципального образования от 18.12.2018 года </w:t>
      </w:r>
    </w:p>
    <w:p w:rsidR="006D2C99" w:rsidRDefault="006D2C99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№50-1 «О бюджете Родничковского муниципального образования БМР Саратовской области на 2019год». Советом Родничковского муниципального образования в 2019 году было принято 28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6D2C99" w:rsidRPr="006B647E" w:rsidRDefault="006D2C99" w:rsidP="00F26978">
      <w:pPr>
        <w:spacing w:line="360" w:lineRule="auto"/>
        <w:jc w:val="center"/>
        <w:rPr>
          <w:b/>
          <w:sz w:val="36"/>
          <w:szCs w:val="36"/>
        </w:rPr>
      </w:pPr>
      <w:r w:rsidRPr="006B647E">
        <w:rPr>
          <w:b/>
          <w:sz w:val="36"/>
          <w:szCs w:val="36"/>
        </w:rPr>
        <w:t xml:space="preserve">Доходы бюджета </w:t>
      </w:r>
      <w:r>
        <w:rPr>
          <w:b/>
          <w:sz w:val="36"/>
          <w:szCs w:val="36"/>
        </w:rPr>
        <w:t>Родничковского</w:t>
      </w:r>
      <w:r w:rsidRPr="006B647E">
        <w:rPr>
          <w:b/>
          <w:sz w:val="36"/>
          <w:szCs w:val="36"/>
        </w:rPr>
        <w:t xml:space="preserve"> МО за 201</w:t>
      </w:r>
      <w:r>
        <w:rPr>
          <w:b/>
          <w:sz w:val="36"/>
          <w:szCs w:val="36"/>
        </w:rPr>
        <w:t>9</w:t>
      </w:r>
      <w:r w:rsidRPr="006B647E">
        <w:rPr>
          <w:b/>
          <w:sz w:val="36"/>
          <w:szCs w:val="36"/>
        </w:rPr>
        <w:t>год</w:t>
      </w:r>
      <w:r>
        <w:rPr>
          <w:b/>
          <w:sz w:val="36"/>
          <w:szCs w:val="36"/>
        </w:rPr>
        <w:t>.</w:t>
      </w:r>
    </w:p>
    <w:p w:rsidR="006D2C99" w:rsidRDefault="006D2C99" w:rsidP="00D4244C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План по доходам бюджета утвержден в сумме </w:t>
      </w:r>
      <w:r>
        <w:rPr>
          <w:b/>
          <w:sz w:val="28"/>
          <w:szCs w:val="28"/>
        </w:rPr>
        <w:t>3 785,0</w:t>
      </w:r>
      <w:r w:rsidRPr="003F7478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sz w:val="28"/>
          <w:szCs w:val="28"/>
        </w:rPr>
        <w:t>4 088,1</w:t>
      </w:r>
      <w:r>
        <w:rPr>
          <w:sz w:val="28"/>
          <w:szCs w:val="28"/>
        </w:rPr>
        <w:t xml:space="preserve"> </w:t>
      </w:r>
      <w:r w:rsidRPr="003F7478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Согласно отчета Родничковского МО бюджет исполнен по доходам в сумме </w:t>
      </w:r>
      <w:r>
        <w:rPr>
          <w:b/>
          <w:sz w:val="28"/>
          <w:szCs w:val="28"/>
        </w:rPr>
        <w:t xml:space="preserve">4 352,4 </w:t>
      </w:r>
      <w:r w:rsidRPr="003F7478">
        <w:rPr>
          <w:b/>
          <w:sz w:val="28"/>
          <w:szCs w:val="28"/>
        </w:rPr>
        <w:t>тыс. рублей.</w:t>
      </w:r>
    </w:p>
    <w:p w:rsidR="006D2C99" w:rsidRPr="00377E7B" w:rsidRDefault="006D2C99" w:rsidP="00F26978">
      <w:pPr>
        <w:jc w:val="center"/>
        <w:rPr>
          <w:b/>
          <w:sz w:val="36"/>
          <w:szCs w:val="36"/>
        </w:rPr>
      </w:pPr>
      <w:r w:rsidRPr="00CE0763">
        <w:rPr>
          <w:b/>
          <w:sz w:val="36"/>
          <w:szCs w:val="36"/>
        </w:rPr>
        <w:t>Плановы</w:t>
      </w:r>
      <w:r>
        <w:rPr>
          <w:b/>
          <w:sz w:val="36"/>
          <w:szCs w:val="36"/>
        </w:rPr>
        <w:t>е показатели по доходам</w:t>
      </w:r>
      <w:r w:rsidRPr="00377E7B">
        <w:rPr>
          <w:b/>
          <w:sz w:val="36"/>
          <w:szCs w:val="36"/>
        </w:rPr>
        <w:t xml:space="preserve"> бюджета</w:t>
      </w:r>
    </w:p>
    <w:p w:rsidR="006D2C99" w:rsidRPr="00377E7B" w:rsidRDefault="006D2C99" w:rsidP="00D4244C">
      <w:pPr>
        <w:ind w:firstLine="708"/>
        <w:jc w:val="center"/>
        <w:rPr>
          <w:b/>
          <w:sz w:val="36"/>
          <w:szCs w:val="36"/>
        </w:rPr>
      </w:pPr>
      <w:r w:rsidRPr="00377E7B">
        <w:rPr>
          <w:b/>
          <w:sz w:val="36"/>
          <w:szCs w:val="36"/>
        </w:rPr>
        <w:t>за 201</w:t>
      </w:r>
      <w:r>
        <w:rPr>
          <w:b/>
          <w:sz w:val="36"/>
          <w:szCs w:val="36"/>
        </w:rPr>
        <w:t>9</w:t>
      </w:r>
      <w:r w:rsidRPr="00377E7B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FB68DC">
        <w:rPr>
          <w:b/>
          <w:sz w:val="16"/>
          <w:szCs w:val="16"/>
        </w:rPr>
        <w:t>(тыс.рублей).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6D2C99" w:rsidTr="004002AB">
        <w:tc>
          <w:tcPr>
            <w:tcW w:w="3060" w:type="dxa"/>
          </w:tcPr>
          <w:p w:rsidR="006D2C99" w:rsidRPr="00851A5A" w:rsidRDefault="006D2C99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Вид дохода</w:t>
            </w:r>
          </w:p>
        </w:tc>
        <w:tc>
          <w:tcPr>
            <w:tcW w:w="2160" w:type="dxa"/>
          </w:tcPr>
          <w:p w:rsidR="006D2C99" w:rsidRPr="00851A5A" w:rsidRDefault="006D2C99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6D2C99" w:rsidRPr="00851A5A" w:rsidRDefault="006D2C99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6D2C99" w:rsidRPr="00851A5A" w:rsidRDefault="006D2C99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% к уточненному бюджету</w:t>
            </w:r>
          </w:p>
        </w:tc>
      </w:tr>
      <w:tr w:rsidR="006D2C99" w:rsidTr="004002AB">
        <w:tc>
          <w:tcPr>
            <w:tcW w:w="3060" w:type="dxa"/>
          </w:tcPr>
          <w:p w:rsidR="006D2C99" w:rsidRDefault="006D2C99" w:rsidP="004002AB">
            <w:pPr>
              <w:tabs>
                <w:tab w:val="left" w:pos="3990"/>
              </w:tabs>
            </w:pPr>
            <w:r>
              <w:t>Налоговые и неналоговые доходы</w:t>
            </w:r>
          </w:p>
        </w:tc>
        <w:tc>
          <w:tcPr>
            <w:tcW w:w="2160" w:type="dxa"/>
          </w:tcPr>
          <w:p w:rsidR="006D2C99" w:rsidRDefault="006D2C99" w:rsidP="004002AB">
            <w:pPr>
              <w:tabs>
                <w:tab w:val="left" w:pos="3990"/>
              </w:tabs>
              <w:jc w:val="center"/>
            </w:pPr>
            <w:r>
              <w:t>2 639,9</w:t>
            </w:r>
          </w:p>
        </w:tc>
        <w:tc>
          <w:tcPr>
            <w:tcW w:w="1980" w:type="dxa"/>
          </w:tcPr>
          <w:p w:rsidR="006D2C99" w:rsidRDefault="006D2C99" w:rsidP="004002AB">
            <w:pPr>
              <w:tabs>
                <w:tab w:val="left" w:pos="3990"/>
              </w:tabs>
              <w:jc w:val="center"/>
            </w:pPr>
            <w:r>
              <w:t>3 072,7</w:t>
            </w:r>
          </w:p>
        </w:tc>
        <w:tc>
          <w:tcPr>
            <w:tcW w:w="2520" w:type="dxa"/>
          </w:tcPr>
          <w:p w:rsidR="006D2C99" w:rsidRDefault="006D2C99" w:rsidP="004002AB">
            <w:pPr>
              <w:tabs>
                <w:tab w:val="left" w:pos="3990"/>
              </w:tabs>
              <w:jc w:val="center"/>
            </w:pPr>
            <w:r>
              <w:t>116,4</w:t>
            </w:r>
          </w:p>
        </w:tc>
      </w:tr>
      <w:tr w:rsidR="006D2C99" w:rsidTr="004002AB">
        <w:tc>
          <w:tcPr>
            <w:tcW w:w="3060" w:type="dxa"/>
          </w:tcPr>
          <w:p w:rsidR="006D2C99" w:rsidRDefault="006D2C99" w:rsidP="004002AB">
            <w:pPr>
              <w:tabs>
                <w:tab w:val="left" w:pos="3990"/>
              </w:tabs>
            </w:pPr>
            <w:r>
              <w:t>Безвозмездные поступления</w:t>
            </w:r>
          </w:p>
        </w:tc>
        <w:tc>
          <w:tcPr>
            <w:tcW w:w="2160" w:type="dxa"/>
          </w:tcPr>
          <w:p w:rsidR="006D2C99" w:rsidRDefault="006D2C99" w:rsidP="004002AB">
            <w:pPr>
              <w:tabs>
                <w:tab w:val="left" w:pos="3990"/>
              </w:tabs>
              <w:jc w:val="center"/>
            </w:pPr>
            <w:r>
              <w:t>1 448,2</w:t>
            </w:r>
          </w:p>
        </w:tc>
        <w:tc>
          <w:tcPr>
            <w:tcW w:w="1980" w:type="dxa"/>
          </w:tcPr>
          <w:p w:rsidR="006D2C99" w:rsidRDefault="006D2C99" w:rsidP="004002AB">
            <w:pPr>
              <w:tabs>
                <w:tab w:val="left" w:pos="3990"/>
              </w:tabs>
              <w:jc w:val="center"/>
            </w:pPr>
            <w:r>
              <w:t>1 279,7</w:t>
            </w:r>
          </w:p>
        </w:tc>
        <w:tc>
          <w:tcPr>
            <w:tcW w:w="2520" w:type="dxa"/>
          </w:tcPr>
          <w:p w:rsidR="006D2C99" w:rsidRDefault="006D2C99" w:rsidP="004002AB">
            <w:pPr>
              <w:tabs>
                <w:tab w:val="left" w:pos="3990"/>
              </w:tabs>
              <w:jc w:val="center"/>
            </w:pPr>
            <w:r>
              <w:t>88,4</w:t>
            </w:r>
          </w:p>
        </w:tc>
      </w:tr>
      <w:tr w:rsidR="006D2C99" w:rsidTr="004002AB">
        <w:tc>
          <w:tcPr>
            <w:tcW w:w="3060" w:type="dxa"/>
          </w:tcPr>
          <w:p w:rsidR="006D2C99" w:rsidRPr="00851A5A" w:rsidRDefault="006D2C99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ИТОГО:</w:t>
            </w:r>
          </w:p>
        </w:tc>
        <w:tc>
          <w:tcPr>
            <w:tcW w:w="2160" w:type="dxa"/>
          </w:tcPr>
          <w:p w:rsidR="006D2C99" w:rsidRPr="00851A5A" w:rsidRDefault="006D2C99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4 088,1</w:t>
            </w:r>
          </w:p>
        </w:tc>
        <w:tc>
          <w:tcPr>
            <w:tcW w:w="1980" w:type="dxa"/>
          </w:tcPr>
          <w:p w:rsidR="006D2C99" w:rsidRPr="00851A5A" w:rsidRDefault="006D2C99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4 352,4</w:t>
            </w:r>
          </w:p>
        </w:tc>
        <w:tc>
          <w:tcPr>
            <w:tcW w:w="2520" w:type="dxa"/>
          </w:tcPr>
          <w:p w:rsidR="006D2C99" w:rsidRPr="00851A5A" w:rsidRDefault="006D2C99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</w:tbl>
    <w:p w:rsidR="006D2C99" w:rsidRPr="00B6182C" w:rsidRDefault="006D2C99" w:rsidP="00F2697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План по доходам бюджета утвержден в сумме </w:t>
      </w:r>
      <w:r>
        <w:rPr>
          <w:b/>
          <w:sz w:val="28"/>
          <w:szCs w:val="28"/>
        </w:rPr>
        <w:t xml:space="preserve">4 088,1 </w:t>
      </w:r>
      <w:r w:rsidRPr="00B6182C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D2C99" w:rsidRDefault="006D2C99" w:rsidP="00F2697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представленному отчету, бюджет за 2019 год исполнен по доходам в сумме </w:t>
      </w:r>
      <w:r>
        <w:rPr>
          <w:b/>
          <w:sz w:val="28"/>
          <w:szCs w:val="28"/>
        </w:rPr>
        <w:t>4 352,4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Pr="00B6182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106,5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бюджету. По сравнению с исполненным бюджетом за 2018 год в сумме </w:t>
      </w:r>
      <w:r>
        <w:rPr>
          <w:b/>
          <w:sz w:val="28"/>
          <w:szCs w:val="28"/>
        </w:rPr>
        <w:t xml:space="preserve">3 815,6 </w:t>
      </w:r>
      <w:r w:rsidRPr="00437B55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увеличение  составило на </w:t>
      </w:r>
      <w:r w:rsidRPr="00D151CD">
        <w:rPr>
          <w:b/>
          <w:sz w:val="28"/>
          <w:szCs w:val="28"/>
        </w:rPr>
        <w:t>536,8</w:t>
      </w:r>
      <w:r>
        <w:rPr>
          <w:b/>
          <w:sz w:val="28"/>
          <w:szCs w:val="28"/>
        </w:rPr>
        <w:t xml:space="preserve"> 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на 14,1</w:t>
      </w:r>
      <w:r w:rsidRPr="00B6182C">
        <w:rPr>
          <w:b/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6D2C99" w:rsidRDefault="006D2C99" w:rsidP="00F26978">
      <w:pPr>
        <w:jc w:val="center"/>
        <w:rPr>
          <w:b/>
          <w:sz w:val="36"/>
          <w:szCs w:val="36"/>
        </w:rPr>
      </w:pPr>
    </w:p>
    <w:p w:rsidR="006D2C99" w:rsidRDefault="006D2C99" w:rsidP="00F26978">
      <w:pPr>
        <w:jc w:val="center"/>
        <w:rPr>
          <w:b/>
          <w:sz w:val="36"/>
          <w:szCs w:val="36"/>
        </w:rPr>
      </w:pPr>
    </w:p>
    <w:p w:rsidR="006D2C99" w:rsidRPr="00B6182C" w:rsidRDefault="006D2C99" w:rsidP="00F26978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Фактическое исполнение доходов относительно </w:t>
      </w:r>
    </w:p>
    <w:p w:rsidR="006D2C99" w:rsidRPr="00B6182C" w:rsidRDefault="006D2C99" w:rsidP="00F26978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плановых показателей в разрезе отдельных </w:t>
      </w:r>
    </w:p>
    <w:p w:rsidR="006D2C99" w:rsidRDefault="006D2C99" w:rsidP="00F26978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видов доходов </w:t>
      </w:r>
    </w:p>
    <w:p w:rsidR="006D2C99" w:rsidRPr="00FB68DC" w:rsidRDefault="006D2C99" w:rsidP="00D4244C">
      <w:pPr>
        <w:ind w:left="4956" w:firstLine="708"/>
        <w:jc w:val="center"/>
        <w:rPr>
          <w:b/>
          <w:sz w:val="16"/>
          <w:szCs w:val="16"/>
        </w:rPr>
      </w:pPr>
      <w:r w:rsidRPr="00FB68DC">
        <w:rPr>
          <w:b/>
          <w:sz w:val="16"/>
          <w:szCs w:val="16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6D2C99" w:rsidRPr="00851A5A" w:rsidTr="004002AB">
        <w:tc>
          <w:tcPr>
            <w:tcW w:w="3888" w:type="dxa"/>
          </w:tcPr>
          <w:p w:rsidR="006D2C99" w:rsidRPr="00D4244C" w:rsidRDefault="006D2C99" w:rsidP="004002AB">
            <w:pPr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Уточненный бюджет (%)</w:t>
            </w:r>
          </w:p>
        </w:tc>
      </w:tr>
      <w:tr w:rsidR="006D2C99" w:rsidRPr="00851A5A" w:rsidTr="004002AB">
        <w:tc>
          <w:tcPr>
            <w:tcW w:w="3888" w:type="dxa"/>
          </w:tcPr>
          <w:p w:rsidR="006D2C99" w:rsidRPr="00D4244C" w:rsidRDefault="006D2C99" w:rsidP="004002AB">
            <w:pPr>
              <w:rPr>
                <w:b/>
              </w:rPr>
            </w:pPr>
            <w:r w:rsidRPr="00D4244C">
              <w:rPr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2 635,0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3 064,0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116,3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r w:rsidRPr="00D4244C">
              <w:t>в том числе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r w:rsidRPr="00D4244C">
              <w:t>Налог на доходы физ.лиц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284,0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209,9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73,9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r w:rsidRPr="00D4244C">
              <w:t>Единый сельхоз.налог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181,2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181,2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100,0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r w:rsidRPr="00D4244C">
              <w:t>Налог на имущество физ.лиц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152,0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98,8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65,0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r w:rsidRPr="00D4244C">
              <w:t>Земельный налог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1 998,3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2 551,1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127,7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pPr>
              <w:rPr>
                <w:b/>
              </w:rPr>
            </w:pPr>
            <w:r w:rsidRPr="00D4244C">
              <w:t>Госпошлина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19,5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23,0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117,9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pPr>
              <w:rPr>
                <w:b/>
              </w:rPr>
            </w:pPr>
            <w:r w:rsidRPr="00D4244C">
              <w:rPr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4,9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8,7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177,6</w:t>
            </w:r>
          </w:p>
        </w:tc>
      </w:tr>
      <w:tr w:rsidR="006D2C99" w:rsidRPr="00606315" w:rsidTr="004002AB">
        <w:trPr>
          <w:trHeight w:val="285"/>
        </w:trPr>
        <w:tc>
          <w:tcPr>
            <w:tcW w:w="3888" w:type="dxa"/>
          </w:tcPr>
          <w:p w:rsidR="006D2C99" w:rsidRPr="00D4244C" w:rsidRDefault="006D2C99" w:rsidP="004002AB">
            <w:r w:rsidRPr="00D4244C">
              <w:t>в том числе</w:t>
            </w:r>
          </w:p>
        </w:tc>
        <w:tc>
          <w:tcPr>
            <w:tcW w:w="1800" w:type="dxa"/>
          </w:tcPr>
          <w:p w:rsidR="006D2C99" w:rsidRPr="00D4244C" w:rsidRDefault="006D2C99" w:rsidP="004002AB"/>
        </w:tc>
        <w:tc>
          <w:tcPr>
            <w:tcW w:w="1620" w:type="dxa"/>
          </w:tcPr>
          <w:p w:rsidR="006D2C99" w:rsidRPr="00D4244C" w:rsidRDefault="006D2C99" w:rsidP="004002AB"/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</w:p>
        </w:tc>
      </w:tr>
      <w:tr w:rsidR="006D2C99" w:rsidRPr="00606315" w:rsidTr="004002AB">
        <w:trPr>
          <w:trHeight w:val="270"/>
        </w:trPr>
        <w:tc>
          <w:tcPr>
            <w:tcW w:w="3888" w:type="dxa"/>
          </w:tcPr>
          <w:p w:rsidR="006D2C99" w:rsidRPr="00D4244C" w:rsidRDefault="006D2C99" w:rsidP="004002AB">
            <w:r w:rsidRPr="00D4244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0,4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3,1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775,0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r w:rsidRPr="00D4244C">
              <w:t>Штрафы, санкции, возмещение ущерба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4,5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5,6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124,4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pPr>
              <w:rPr>
                <w:b/>
              </w:rPr>
            </w:pPr>
            <w:r w:rsidRPr="00D4244C">
              <w:rPr>
                <w:b/>
              </w:rPr>
              <w:t>Итого доходов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2 639,9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3 072,7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116,4</w:t>
            </w:r>
          </w:p>
        </w:tc>
      </w:tr>
      <w:tr w:rsidR="006D2C99" w:rsidRPr="00606315" w:rsidTr="004002AB">
        <w:trPr>
          <w:trHeight w:val="792"/>
        </w:trPr>
        <w:tc>
          <w:tcPr>
            <w:tcW w:w="3888" w:type="dxa"/>
          </w:tcPr>
          <w:p w:rsidR="006D2C99" w:rsidRPr="00D4244C" w:rsidRDefault="006D2C99" w:rsidP="004002AB">
            <w:pPr>
              <w:rPr>
                <w:b/>
              </w:rPr>
            </w:pPr>
            <w:r w:rsidRPr="00D4244C">
              <w:rPr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1 448,2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1 279,7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88,4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r w:rsidRPr="00D4244C"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85,3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85,3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100,0</w:t>
            </w:r>
          </w:p>
        </w:tc>
      </w:tr>
      <w:tr w:rsidR="006D2C99" w:rsidRPr="00606315" w:rsidTr="004002AB">
        <w:trPr>
          <w:trHeight w:val="501"/>
        </w:trPr>
        <w:tc>
          <w:tcPr>
            <w:tcW w:w="3888" w:type="dxa"/>
          </w:tcPr>
          <w:p w:rsidR="006D2C99" w:rsidRPr="00D4244C" w:rsidRDefault="006D2C99" w:rsidP="004002AB">
            <w:r w:rsidRPr="00D4244C"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207,3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207,3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100,0</w:t>
            </w:r>
          </w:p>
        </w:tc>
      </w:tr>
      <w:tr w:rsidR="006D2C99" w:rsidRPr="00606315" w:rsidTr="004002AB">
        <w:trPr>
          <w:trHeight w:val="601"/>
        </w:trPr>
        <w:tc>
          <w:tcPr>
            <w:tcW w:w="3888" w:type="dxa"/>
          </w:tcPr>
          <w:p w:rsidR="006D2C99" w:rsidRPr="00D4244C" w:rsidRDefault="006D2C99" w:rsidP="004002AB">
            <w:r w:rsidRPr="00D4244C">
              <w:t>Субсидии бюджетам бюджетной системы РФ</w:t>
            </w:r>
          </w:p>
          <w:p w:rsidR="006D2C99" w:rsidRPr="00D4244C" w:rsidRDefault="006D2C99" w:rsidP="004002AB"/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52,6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52,6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100,0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r w:rsidRPr="00D4244C">
              <w:t>Иные межбюджетные трансферты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</w:pPr>
            <w:r w:rsidRPr="00D4244C">
              <w:t>1 103,0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934,5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</w:pPr>
            <w:r w:rsidRPr="00D4244C">
              <w:t>84,7</w:t>
            </w:r>
          </w:p>
        </w:tc>
      </w:tr>
      <w:tr w:rsidR="006D2C99" w:rsidRPr="00606315" w:rsidTr="004002AB">
        <w:tc>
          <w:tcPr>
            <w:tcW w:w="3888" w:type="dxa"/>
          </w:tcPr>
          <w:p w:rsidR="006D2C99" w:rsidRPr="00D4244C" w:rsidRDefault="006D2C99" w:rsidP="004002AB">
            <w:pPr>
              <w:rPr>
                <w:b/>
              </w:rPr>
            </w:pPr>
            <w:r w:rsidRPr="00D4244C"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4 088,1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4 352,4</w:t>
            </w:r>
          </w:p>
        </w:tc>
        <w:tc>
          <w:tcPr>
            <w:tcW w:w="1620" w:type="dxa"/>
          </w:tcPr>
          <w:p w:rsidR="006D2C99" w:rsidRPr="00D4244C" w:rsidRDefault="006D2C99" w:rsidP="004002AB">
            <w:pPr>
              <w:jc w:val="center"/>
              <w:rPr>
                <w:b/>
              </w:rPr>
            </w:pPr>
            <w:r w:rsidRPr="00D4244C">
              <w:rPr>
                <w:b/>
              </w:rPr>
              <w:t>106,5</w:t>
            </w:r>
          </w:p>
        </w:tc>
      </w:tr>
    </w:tbl>
    <w:p w:rsidR="006D2C99" w:rsidRDefault="006D2C99" w:rsidP="00F26978">
      <w:pPr>
        <w:spacing w:line="360" w:lineRule="auto"/>
        <w:rPr>
          <w:sz w:val="28"/>
          <w:szCs w:val="28"/>
        </w:rPr>
      </w:pPr>
    </w:p>
    <w:p w:rsidR="006D2C99" w:rsidRPr="00D4244C" w:rsidRDefault="006D2C99" w:rsidP="00D4244C">
      <w:pPr>
        <w:spacing w:line="360" w:lineRule="auto"/>
        <w:ind w:firstLine="708"/>
        <w:rPr>
          <w:sz w:val="28"/>
          <w:szCs w:val="28"/>
        </w:rPr>
      </w:pPr>
      <w:r w:rsidRPr="00D4244C">
        <w:rPr>
          <w:b/>
          <w:sz w:val="28"/>
          <w:szCs w:val="28"/>
        </w:rPr>
        <w:t>Налоговых доходов</w:t>
      </w:r>
      <w:r w:rsidRPr="00D4244C">
        <w:rPr>
          <w:sz w:val="28"/>
          <w:szCs w:val="28"/>
        </w:rPr>
        <w:t xml:space="preserve"> в бюджет в 2019 году поступило </w:t>
      </w:r>
      <w:r w:rsidRPr="00D4244C">
        <w:rPr>
          <w:b/>
          <w:sz w:val="28"/>
          <w:szCs w:val="28"/>
        </w:rPr>
        <w:t>3 064,0 тыс. рублей</w:t>
      </w:r>
      <w:r w:rsidRPr="00D4244C">
        <w:rPr>
          <w:sz w:val="28"/>
          <w:szCs w:val="28"/>
        </w:rPr>
        <w:t xml:space="preserve">, что составило </w:t>
      </w:r>
      <w:r w:rsidRPr="00D4244C">
        <w:rPr>
          <w:b/>
          <w:sz w:val="28"/>
          <w:szCs w:val="28"/>
        </w:rPr>
        <w:t>116,3%</w:t>
      </w:r>
      <w:r w:rsidRPr="00D4244C">
        <w:rPr>
          <w:sz w:val="28"/>
          <w:szCs w:val="28"/>
        </w:rPr>
        <w:t xml:space="preserve"> к уточненному</w:t>
      </w:r>
      <w:r>
        <w:rPr>
          <w:sz w:val="28"/>
          <w:szCs w:val="28"/>
        </w:rPr>
        <w:t xml:space="preserve"> бюджету.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>Налоговые доходы бюджета обеспечены за счет следующих налогов и сборов: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- </w:t>
      </w:r>
      <w:r w:rsidRPr="00D4244C">
        <w:rPr>
          <w:b/>
          <w:i/>
          <w:sz w:val="28"/>
          <w:szCs w:val="28"/>
        </w:rPr>
        <w:t>Налог на доходы физических лиц</w:t>
      </w:r>
      <w:r w:rsidRPr="00D4244C">
        <w:rPr>
          <w:sz w:val="28"/>
          <w:szCs w:val="28"/>
        </w:rPr>
        <w:t xml:space="preserve"> составил </w:t>
      </w:r>
      <w:r w:rsidRPr="00D4244C">
        <w:rPr>
          <w:b/>
          <w:sz w:val="28"/>
          <w:szCs w:val="28"/>
        </w:rPr>
        <w:t>6,9%</w:t>
      </w:r>
      <w:r w:rsidRPr="00D4244C">
        <w:rPr>
          <w:sz w:val="28"/>
          <w:szCs w:val="28"/>
        </w:rPr>
        <w:t xml:space="preserve"> от всех налоговых доходов и исполнен в сумме </w:t>
      </w:r>
      <w:r w:rsidRPr="00D4244C">
        <w:rPr>
          <w:b/>
          <w:sz w:val="28"/>
          <w:szCs w:val="28"/>
        </w:rPr>
        <w:t>209,9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73,9%</w:t>
      </w:r>
      <w:r w:rsidRPr="00D4244C">
        <w:rPr>
          <w:sz w:val="28"/>
          <w:szCs w:val="28"/>
        </w:rPr>
        <w:t xml:space="preserve"> к уточненным показателям бюджета.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b/>
          <w:i/>
          <w:sz w:val="28"/>
          <w:szCs w:val="28"/>
        </w:rPr>
        <w:t>- Единый сельхоз.налог</w:t>
      </w:r>
      <w:r w:rsidRPr="00D4244C">
        <w:rPr>
          <w:sz w:val="28"/>
          <w:szCs w:val="28"/>
        </w:rPr>
        <w:t xml:space="preserve"> составил </w:t>
      </w:r>
      <w:r w:rsidRPr="00D4244C">
        <w:rPr>
          <w:b/>
          <w:sz w:val="28"/>
          <w:szCs w:val="28"/>
        </w:rPr>
        <w:t>5,9%</w:t>
      </w:r>
      <w:r w:rsidRPr="00D4244C">
        <w:rPr>
          <w:sz w:val="28"/>
          <w:szCs w:val="28"/>
        </w:rPr>
        <w:t xml:space="preserve"> от всех налоговых доходов и исполнен в сумме </w:t>
      </w:r>
      <w:r w:rsidRPr="00D4244C">
        <w:rPr>
          <w:b/>
          <w:sz w:val="28"/>
          <w:szCs w:val="28"/>
        </w:rPr>
        <w:t>181,2 тыс. рублей</w:t>
      </w:r>
      <w:r w:rsidRPr="00D4244C">
        <w:rPr>
          <w:sz w:val="28"/>
          <w:szCs w:val="28"/>
        </w:rPr>
        <w:t xml:space="preserve"> или на  </w:t>
      </w:r>
      <w:r w:rsidRPr="00D4244C">
        <w:rPr>
          <w:b/>
          <w:sz w:val="28"/>
          <w:szCs w:val="28"/>
        </w:rPr>
        <w:t>100,0%</w:t>
      </w:r>
      <w:r w:rsidRPr="00D4244C">
        <w:rPr>
          <w:sz w:val="28"/>
          <w:szCs w:val="28"/>
        </w:rPr>
        <w:t xml:space="preserve"> к уточненным показателям бюджета.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- </w:t>
      </w:r>
      <w:r w:rsidRPr="00D4244C">
        <w:rPr>
          <w:b/>
          <w:i/>
          <w:sz w:val="28"/>
          <w:szCs w:val="28"/>
        </w:rPr>
        <w:t>Налог на имущество физических лиц</w:t>
      </w:r>
      <w:r w:rsidRPr="00D4244C">
        <w:rPr>
          <w:b/>
          <w:sz w:val="28"/>
          <w:szCs w:val="28"/>
        </w:rPr>
        <w:t xml:space="preserve"> </w:t>
      </w:r>
      <w:r w:rsidRPr="00D4244C">
        <w:rPr>
          <w:sz w:val="28"/>
          <w:szCs w:val="28"/>
        </w:rPr>
        <w:t xml:space="preserve">составил </w:t>
      </w:r>
      <w:r w:rsidRPr="00D4244C">
        <w:rPr>
          <w:b/>
          <w:sz w:val="28"/>
          <w:szCs w:val="28"/>
        </w:rPr>
        <w:t>3,2%</w:t>
      </w:r>
      <w:r w:rsidRPr="00D4244C">
        <w:rPr>
          <w:sz w:val="28"/>
          <w:szCs w:val="28"/>
        </w:rPr>
        <w:t xml:space="preserve"> от всех налоговых доходов и исполнен в сумме </w:t>
      </w:r>
      <w:r w:rsidRPr="00D4244C">
        <w:rPr>
          <w:b/>
          <w:sz w:val="28"/>
          <w:szCs w:val="28"/>
        </w:rPr>
        <w:t>98,8 тыс. рублей</w:t>
      </w:r>
      <w:r w:rsidRPr="00D4244C">
        <w:rPr>
          <w:sz w:val="28"/>
          <w:szCs w:val="28"/>
        </w:rPr>
        <w:t xml:space="preserve"> или на  </w:t>
      </w:r>
      <w:r w:rsidRPr="00D4244C">
        <w:rPr>
          <w:b/>
          <w:sz w:val="28"/>
          <w:szCs w:val="28"/>
        </w:rPr>
        <w:t>65,0%</w:t>
      </w:r>
      <w:r w:rsidRPr="00D4244C">
        <w:rPr>
          <w:sz w:val="28"/>
          <w:szCs w:val="28"/>
        </w:rPr>
        <w:t xml:space="preserve"> к уточненным показателям бюджета.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b/>
          <w:sz w:val="28"/>
          <w:szCs w:val="28"/>
        </w:rPr>
        <w:t xml:space="preserve">- </w:t>
      </w:r>
      <w:r w:rsidRPr="00D4244C">
        <w:rPr>
          <w:b/>
          <w:i/>
          <w:sz w:val="28"/>
          <w:szCs w:val="28"/>
        </w:rPr>
        <w:t>Земельный налог</w:t>
      </w:r>
      <w:r w:rsidRPr="00D4244C">
        <w:rPr>
          <w:b/>
          <w:sz w:val="28"/>
          <w:szCs w:val="28"/>
        </w:rPr>
        <w:t xml:space="preserve"> </w:t>
      </w:r>
      <w:r w:rsidRPr="00D4244C">
        <w:rPr>
          <w:sz w:val="28"/>
          <w:szCs w:val="28"/>
        </w:rPr>
        <w:t xml:space="preserve">составил </w:t>
      </w:r>
      <w:r w:rsidRPr="00D4244C">
        <w:rPr>
          <w:b/>
          <w:sz w:val="28"/>
          <w:szCs w:val="28"/>
        </w:rPr>
        <w:t>83,3%</w:t>
      </w:r>
      <w:r w:rsidRPr="00D4244C">
        <w:rPr>
          <w:sz w:val="28"/>
          <w:szCs w:val="28"/>
        </w:rPr>
        <w:t xml:space="preserve"> от всех налоговых доходов и исполнен в сумме </w:t>
      </w:r>
      <w:r w:rsidRPr="00D4244C">
        <w:rPr>
          <w:b/>
          <w:sz w:val="28"/>
          <w:szCs w:val="28"/>
        </w:rPr>
        <w:t>2 551,1 тыс. рублей</w:t>
      </w:r>
      <w:r w:rsidRPr="00D4244C">
        <w:rPr>
          <w:sz w:val="28"/>
          <w:szCs w:val="28"/>
        </w:rPr>
        <w:t xml:space="preserve"> или на </w:t>
      </w:r>
      <w:r w:rsidRPr="00D4244C">
        <w:rPr>
          <w:b/>
          <w:sz w:val="28"/>
          <w:szCs w:val="28"/>
        </w:rPr>
        <w:t>127,7%</w:t>
      </w:r>
      <w:r w:rsidRPr="00D4244C">
        <w:rPr>
          <w:sz w:val="28"/>
          <w:szCs w:val="28"/>
        </w:rPr>
        <w:t xml:space="preserve"> к уточненным показателям бюджета.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b/>
          <w:sz w:val="28"/>
          <w:szCs w:val="28"/>
        </w:rPr>
        <w:t xml:space="preserve">- </w:t>
      </w:r>
      <w:r w:rsidRPr="00D4244C">
        <w:rPr>
          <w:b/>
          <w:i/>
          <w:sz w:val="28"/>
          <w:szCs w:val="28"/>
        </w:rPr>
        <w:t>Госпошлина</w:t>
      </w:r>
      <w:r w:rsidRPr="00D4244C">
        <w:rPr>
          <w:b/>
          <w:sz w:val="28"/>
          <w:szCs w:val="28"/>
        </w:rPr>
        <w:t xml:space="preserve"> </w:t>
      </w:r>
      <w:r w:rsidRPr="00D4244C">
        <w:rPr>
          <w:sz w:val="28"/>
          <w:szCs w:val="28"/>
        </w:rPr>
        <w:t xml:space="preserve">составила </w:t>
      </w:r>
      <w:r w:rsidRPr="00D4244C">
        <w:rPr>
          <w:b/>
          <w:sz w:val="28"/>
          <w:szCs w:val="28"/>
        </w:rPr>
        <w:t>0,7%</w:t>
      </w:r>
      <w:r w:rsidRPr="00D4244C">
        <w:rPr>
          <w:sz w:val="28"/>
          <w:szCs w:val="28"/>
        </w:rPr>
        <w:t xml:space="preserve"> от всех налоговых доходов и исполнена в сумме </w:t>
      </w:r>
      <w:r w:rsidRPr="00D4244C">
        <w:rPr>
          <w:b/>
          <w:sz w:val="28"/>
          <w:szCs w:val="28"/>
        </w:rPr>
        <w:t>23,0 тыс. рублей</w:t>
      </w:r>
      <w:r w:rsidRPr="00D4244C">
        <w:rPr>
          <w:sz w:val="28"/>
          <w:szCs w:val="28"/>
        </w:rPr>
        <w:t xml:space="preserve"> или на  </w:t>
      </w:r>
      <w:r w:rsidRPr="00D4244C">
        <w:rPr>
          <w:b/>
          <w:sz w:val="28"/>
          <w:szCs w:val="28"/>
        </w:rPr>
        <w:t>117,9%</w:t>
      </w:r>
      <w:r w:rsidRPr="00D4244C">
        <w:rPr>
          <w:sz w:val="28"/>
          <w:szCs w:val="28"/>
        </w:rPr>
        <w:t xml:space="preserve"> к уточненным показателям бюджета.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     Сумма поступлений по </w:t>
      </w:r>
      <w:r w:rsidRPr="00D4244C">
        <w:rPr>
          <w:b/>
          <w:sz w:val="28"/>
          <w:szCs w:val="28"/>
        </w:rPr>
        <w:t>неналоговым доходам</w:t>
      </w:r>
      <w:r w:rsidRPr="00D4244C">
        <w:rPr>
          <w:sz w:val="28"/>
          <w:szCs w:val="28"/>
        </w:rPr>
        <w:t xml:space="preserve"> </w:t>
      </w:r>
      <w:r w:rsidRPr="00D4244C">
        <w:rPr>
          <w:b/>
          <w:sz w:val="28"/>
          <w:szCs w:val="28"/>
        </w:rPr>
        <w:t xml:space="preserve"> 8,7 тыс. рублей</w:t>
      </w:r>
      <w:r w:rsidRPr="00D4244C">
        <w:rPr>
          <w:sz w:val="28"/>
          <w:szCs w:val="28"/>
        </w:rPr>
        <w:t xml:space="preserve">, удельный вес которых составляет </w:t>
      </w:r>
      <w:r w:rsidRPr="00D4244C">
        <w:rPr>
          <w:b/>
          <w:sz w:val="28"/>
          <w:szCs w:val="28"/>
        </w:rPr>
        <w:t>0,3%</w:t>
      </w:r>
      <w:r w:rsidRPr="00D4244C">
        <w:rPr>
          <w:sz w:val="28"/>
          <w:szCs w:val="28"/>
        </w:rPr>
        <w:t xml:space="preserve"> от общей суммы собственных доходов. Исполнение от уточненного плана составило </w:t>
      </w:r>
      <w:r w:rsidRPr="00D4244C">
        <w:rPr>
          <w:b/>
          <w:sz w:val="28"/>
          <w:szCs w:val="28"/>
        </w:rPr>
        <w:t>177,6%.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>Неналоговые доходы бюджета обеспечены за счет: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>-</w:t>
      </w:r>
      <w:r w:rsidRPr="00D4244C">
        <w:t xml:space="preserve"> </w:t>
      </w:r>
      <w:r w:rsidRPr="00D4244C">
        <w:rPr>
          <w:b/>
          <w:i/>
          <w:sz w:val="28"/>
          <w:szCs w:val="28"/>
        </w:rPr>
        <w:t xml:space="preserve">Доходы, от использования имущества находящегося в государственной и муниципальной  собственности  </w:t>
      </w:r>
      <w:r w:rsidRPr="00D4244C">
        <w:rPr>
          <w:sz w:val="28"/>
          <w:szCs w:val="28"/>
        </w:rPr>
        <w:t xml:space="preserve">составили  </w:t>
      </w:r>
      <w:r w:rsidRPr="00D4244C">
        <w:rPr>
          <w:b/>
          <w:sz w:val="28"/>
          <w:szCs w:val="28"/>
        </w:rPr>
        <w:t>3,1</w:t>
      </w:r>
      <w:r w:rsidRPr="00D4244C">
        <w:rPr>
          <w:sz w:val="28"/>
          <w:szCs w:val="28"/>
        </w:rPr>
        <w:t xml:space="preserve"> </w:t>
      </w:r>
      <w:r w:rsidRPr="00D4244C">
        <w:rPr>
          <w:b/>
          <w:sz w:val="28"/>
          <w:szCs w:val="28"/>
        </w:rPr>
        <w:t>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35,6%</w:t>
      </w:r>
      <w:r w:rsidRPr="00D4244C">
        <w:rPr>
          <w:sz w:val="28"/>
          <w:szCs w:val="28"/>
        </w:rPr>
        <w:t xml:space="preserve"> от всех неналоговых доходов и на </w:t>
      </w:r>
      <w:r w:rsidRPr="00D4244C">
        <w:rPr>
          <w:b/>
          <w:sz w:val="28"/>
          <w:szCs w:val="28"/>
        </w:rPr>
        <w:t>775,0%</w:t>
      </w:r>
      <w:r w:rsidRPr="00D4244C">
        <w:rPr>
          <w:sz w:val="28"/>
          <w:szCs w:val="28"/>
        </w:rPr>
        <w:t xml:space="preserve"> к уточненному бюджету;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b/>
          <w:i/>
          <w:sz w:val="28"/>
          <w:szCs w:val="28"/>
        </w:rPr>
        <w:t>- Штрафы, санкции, возмещение ущерба  составили</w:t>
      </w:r>
      <w:r w:rsidRPr="00D4244C">
        <w:rPr>
          <w:sz w:val="28"/>
          <w:szCs w:val="28"/>
        </w:rPr>
        <w:t xml:space="preserve">  </w:t>
      </w:r>
      <w:r w:rsidRPr="00D4244C">
        <w:rPr>
          <w:b/>
          <w:sz w:val="28"/>
          <w:szCs w:val="28"/>
        </w:rPr>
        <w:t>5,6</w:t>
      </w:r>
      <w:r w:rsidRPr="00D4244C">
        <w:rPr>
          <w:sz w:val="28"/>
          <w:szCs w:val="28"/>
        </w:rPr>
        <w:t xml:space="preserve"> </w:t>
      </w:r>
      <w:r w:rsidRPr="00D4244C">
        <w:rPr>
          <w:b/>
          <w:sz w:val="28"/>
          <w:szCs w:val="28"/>
        </w:rPr>
        <w:t>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64,4%</w:t>
      </w:r>
      <w:r w:rsidRPr="00D4244C">
        <w:rPr>
          <w:sz w:val="28"/>
          <w:szCs w:val="28"/>
        </w:rPr>
        <w:t xml:space="preserve"> от всех неналоговых доходов и на </w:t>
      </w:r>
      <w:r w:rsidRPr="00D4244C">
        <w:rPr>
          <w:b/>
          <w:sz w:val="28"/>
          <w:szCs w:val="28"/>
        </w:rPr>
        <w:t>124,4%</w:t>
      </w:r>
      <w:r w:rsidRPr="00D4244C">
        <w:rPr>
          <w:sz w:val="28"/>
          <w:szCs w:val="28"/>
        </w:rPr>
        <w:t xml:space="preserve"> к уточненному бюджету.</w:t>
      </w:r>
    </w:p>
    <w:p w:rsidR="006D2C99" w:rsidRPr="00D4244C" w:rsidRDefault="006D2C99" w:rsidP="00F26978">
      <w:pPr>
        <w:rPr>
          <w:sz w:val="28"/>
          <w:szCs w:val="28"/>
        </w:rPr>
      </w:pP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b/>
          <w:sz w:val="28"/>
          <w:szCs w:val="28"/>
        </w:rPr>
        <w:t>Безвозмездные поступления</w:t>
      </w:r>
      <w:r w:rsidRPr="00D4244C">
        <w:rPr>
          <w:sz w:val="28"/>
          <w:szCs w:val="28"/>
        </w:rPr>
        <w:t xml:space="preserve"> от других бюджетов получены в сумме </w:t>
      </w:r>
      <w:r w:rsidRPr="00D4244C">
        <w:rPr>
          <w:b/>
          <w:sz w:val="28"/>
          <w:szCs w:val="28"/>
        </w:rPr>
        <w:t>1 279,7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 xml:space="preserve"> 29,4%</w:t>
      </w:r>
      <w:r w:rsidRPr="00D4244C">
        <w:rPr>
          <w:sz w:val="28"/>
          <w:szCs w:val="28"/>
        </w:rPr>
        <w:t xml:space="preserve"> доходов бюджета в 2019 году.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>Безвозмездные поступления в бюджет Родничковского  МО  сложились из следующих видов: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- </w:t>
      </w:r>
      <w:r w:rsidRPr="00D4244C">
        <w:rPr>
          <w:b/>
          <w:i/>
          <w:sz w:val="28"/>
          <w:szCs w:val="28"/>
        </w:rPr>
        <w:t>Дотации бюджетам субъектов РФ и муниципальных образований</w:t>
      </w:r>
      <w:r w:rsidRPr="00D4244C">
        <w:rPr>
          <w:sz w:val="28"/>
          <w:szCs w:val="28"/>
        </w:rPr>
        <w:t xml:space="preserve"> составили </w:t>
      </w:r>
      <w:r w:rsidRPr="00D4244C">
        <w:rPr>
          <w:b/>
          <w:sz w:val="28"/>
          <w:szCs w:val="28"/>
        </w:rPr>
        <w:t xml:space="preserve"> 6,7%</w:t>
      </w:r>
      <w:r w:rsidRPr="00D4244C">
        <w:rPr>
          <w:sz w:val="28"/>
          <w:szCs w:val="28"/>
        </w:rPr>
        <w:t xml:space="preserve"> от всех безвозмездных поступлений и поступили в сумме </w:t>
      </w:r>
      <w:r w:rsidRPr="00D4244C">
        <w:rPr>
          <w:b/>
          <w:sz w:val="28"/>
          <w:szCs w:val="28"/>
        </w:rPr>
        <w:t>85,3 тыс</w:t>
      </w:r>
      <w:r w:rsidRPr="00D4244C">
        <w:rPr>
          <w:sz w:val="28"/>
          <w:szCs w:val="28"/>
        </w:rPr>
        <w:t xml:space="preserve">. </w:t>
      </w:r>
      <w:r w:rsidRPr="00D4244C">
        <w:rPr>
          <w:b/>
          <w:sz w:val="28"/>
          <w:szCs w:val="28"/>
        </w:rPr>
        <w:t>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100</w:t>
      </w:r>
      <w:r w:rsidRPr="00D4244C">
        <w:rPr>
          <w:sz w:val="28"/>
          <w:szCs w:val="28"/>
        </w:rPr>
        <w:t>% к уточненному бюджету;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- </w:t>
      </w:r>
      <w:r w:rsidRPr="00D4244C">
        <w:rPr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D4244C">
        <w:rPr>
          <w:sz w:val="28"/>
          <w:szCs w:val="28"/>
        </w:rPr>
        <w:t xml:space="preserve"> составили </w:t>
      </w:r>
      <w:r w:rsidRPr="00D4244C">
        <w:rPr>
          <w:b/>
          <w:sz w:val="28"/>
          <w:szCs w:val="28"/>
        </w:rPr>
        <w:t>16,2%</w:t>
      </w:r>
      <w:r w:rsidRPr="00D4244C">
        <w:rPr>
          <w:sz w:val="28"/>
          <w:szCs w:val="28"/>
        </w:rPr>
        <w:t xml:space="preserve"> от всех безвозмездных поступлений и поступили в сумме </w:t>
      </w:r>
      <w:r w:rsidRPr="00D4244C">
        <w:rPr>
          <w:b/>
          <w:sz w:val="28"/>
          <w:szCs w:val="28"/>
        </w:rPr>
        <w:t>207,3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100,0%</w:t>
      </w:r>
      <w:r w:rsidRPr="00D4244C">
        <w:rPr>
          <w:sz w:val="28"/>
          <w:szCs w:val="28"/>
        </w:rPr>
        <w:t xml:space="preserve"> к уточненному бюджету;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b/>
          <w:i/>
          <w:sz w:val="28"/>
          <w:szCs w:val="28"/>
        </w:rPr>
        <w:t xml:space="preserve">- Субсидии  бюджетам бюджетной системы  РФ </w:t>
      </w:r>
      <w:r w:rsidRPr="00D4244C">
        <w:rPr>
          <w:sz w:val="28"/>
          <w:szCs w:val="28"/>
        </w:rPr>
        <w:t xml:space="preserve"> составили </w:t>
      </w:r>
      <w:r w:rsidRPr="00D4244C">
        <w:rPr>
          <w:b/>
          <w:sz w:val="28"/>
          <w:szCs w:val="28"/>
        </w:rPr>
        <w:t>4,1%</w:t>
      </w:r>
      <w:r w:rsidRPr="00D4244C">
        <w:rPr>
          <w:sz w:val="28"/>
          <w:szCs w:val="28"/>
        </w:rPr>
        <w:t xml:space="preserve"> от всех безвозмездных поступлений и поступили в сумме </w:t>
      </w:r>
      <w:r w:rsidRPr="00D4244C">
        <w:rPr>
          <w:b/>
          <w:sz w:val="28"/>
          <w:szCs w:val="28"/>
        </w:rPr>
        <w:t>52,6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100,0%</w:t>
      </w:r>
      <w:r w:rsidRPr="00D4244C">
        <w:rPr>
          <w:sz w:val="28"/>
          <w:szCs w:val="28"/>
        </w:rPr>
        <w:t xml:space="preserve"> к уточненному бюджету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- </w:t>
      </w:r>
      <w:r w:rsidRPr="00D4244C">
        <w:rPr>
          <w:b/>
          <w:i/>
          <w:sz w:val="28"/>
          <w:szCs w:val="28"/>
        </w:rPr>
        <w:t xml:space="preserve"> Иные межбюджетные трансферты</w:t>
      </w:r>
      <w:r w:rsidRPr="00D4244C">
        <w:rPr>
          <w:sz w:val="28"/>
          <w:szCs w:val="28"/>
        </w:rPr>
        <w:t xml:space="preserve"> составили </w:t>
      </w:r>
      <w:r w:rsidRPr="00D4244C">
        <w:rPr>
          <w:b/>
          <w:sz w:val="28"/>
          <w:szCs w:val="28"/>
        </w:rPr>
        <w:t>73,0%</w:t>
      </w:r>
      <w:r w:rsidRPr="00D4244C">
        <w:rPr>
          <w:sz w:val="28"/>
          <w:szCs w:val="28"/>
        </w:rPr>
        <w:t xml:space="preserve"> от всех безвозмездных поступлений и поступили в сумме </w:t>
      </w:r>
      <w:r w:rsidRPr="00D4244C">
        <w:rPr>
          <w:b/>
          <w:sz w:val="28"/>
          <w:szCs w:val="28"/>
        </w:rPr>
        <w:t>934,5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84,7%</w:t>
      </w:r>
      <w:r w:rsidRPr="00D4244C">
        <w:rPr>
          <w:sz w:val="28"/>
          <w:szCs w:val="28"/>
        </w:rPr>
        <w:t xml:space="preserve"> к уточненному бюджету.</w:t>
      </w:r>
    </w:p>
    <w:p w:rsidR="006D2C99" w:rsidRPr="00D4244C" w:rsidRDefault="006D2C99" w:rsidP="00F26978">
      <w:pPr>
        <w:tabs>
          <w:tab w:val="left" w:pos="3690"/>
        </w:tabs>
        <w:spacing w:line="360" w:lineRule="auto"/>
        <w:jc w:val="center"/>
        <w:rPr>
          <w:b/>
          <w:sz w:val="36"/>
          <w:szCs w:val="36"/>
        </w:rPr>
      </w:pPr>
      <w:r w:rsidRPr="00D4244C">
        <w:rPr>
          <w:b/>
          <w:sz w:val="36"/>
          <w:szCs w:val="36"/>
        </w:rPr>
        <w:t xml:space="preserve"> Расходы бюджета Родничковского МО за 2019 год.</w:t>
      </w:r>
    </w:p>
    <w:p w:rsidR="006D2C99" w:rsidRPr="00D4244C" w:rsidRDefault="006D2C99" w:rsidP="00F26978">
      <w:pPr>
        <w:tabs>
          <w:tab w:val="left" w:pos="3945"/>
        </w:tabs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Исполнение бюджета по расходам за 2019 год составило </w:t>
      </w:r>
      <w:r w:rsidRPr="00D4244C">
        <w:rPr>
          <w:b/>
          <w:sz w:val="28"/>
          <w:szCs w:val="28"/>
        </w:rPr>
        <w:t xml:space="preserve">4 066,7 тыс. рублей </w:t>
      </w:r>
      <w:r w:rsidRPr="00D4244C">
        <w:rPr>
          <w:sz w:val="28"/>
          <w:szCs w:val="28"/>
        </w:rPr>
        <w:t xml:space="preserve">или </w:t>
      </w:r>
      <w:r w:rsidRPr="00D4244C">
        <w:rPr>
          <w:b/>
          <w:sz w:val="28"/>
          <w:szCs w:val="28"/>
        </w:rPr>
        <w:t>107,4%</w:t>
      </w:r>
      <w:r w:rsidRPr="00D4244C">
        <w:rPr>
          <w:sz w:val="28"/>
          <w:szCs w:val="28"/>
        </w:rPr>
        <w:t xml:space="preserve"> к первоначальному плану. Уточненный бюджет исполнен на </w:t>
      </w:r>
      <w:r w:rsidRPr="00D4244C">
        <w:rPr>
          <w:b/>
          <w:sz w:val="28"/>
          <w:szCs w:val="28"/>
        </w:rPr>
        <w:t>94,1%.</w:t>
      </w:r>
    </w:p>
    <w:p w:rsidR="006D2C99" w:rsidRPr="00D4244C" w:rsidRDefault="006D2C99" w:rsidP="00F26978">
      <w:pPr>
        <w:tabs>
          <w:tab w:val="left" w:pos="3945"/>
        </w:tabs>
        <w:jc w:val="center"/>
        <w:rPr>
          <w:b/>
          <w:sz w:val="32"/>
          <w:szCs w:val="32"/>
        </w:rPr>
      </w:pPr>
      <w:r w:rsidRPr="00D4244C">
        <w:rPr>
          <w:b/>
          <w:sz w:val="32"/>
          <w:szCs w:val="32"/>
        </w:rPr>
        <w:t xml:space="preserve">Сравнительный анализ расходов бюджета за 2019 год </w:t>
      </w:r>
    </w:p>
    <w:p w:rsidR="006D2C99" w:rsidRPr="00D4244C" w:rsidRDefault="006D2C99" w:rsidP="00F26978">
      <w:pPr>
        <w:tabs>
          <w:tab w:val="left" w:pos="3945"/>
        </w:tabs>
        <w:jc w:val="center"/>
        <w:rPr>
          <w:b/>
          <w:sz w:val="32"/>
          <w:szCs w:val="32"/>
        </w:rPr>
      </w:pPr>
      <w:r w:rsidRPr="00D4244C">
        <w:rPr>
          <w:b/>
          <w:sz w:val="32"/>
          <w:szCs w:val="32"/>
        </w:rPr>
        <w:t>по разделам (подразделам).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440"/>
        <w:gridCol w:w="1260"/>
        <w:gridCol w:w="1260"/>
        <w:gridCol w:w="900"/>
        <w:gridCol w:w="900"/>
        <w:gridCol w:w="1080"/>
      </w:tblGrid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Утверждено на</w:t>
            </w:r>
          </w:p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Уточнен-</w:t>
            </w:r>
          </w:p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ный план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Кассовое испол-нение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Процент исполнения к первонач. бюджету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Процент исполнения к уточнен. плану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Процент от общих расхо-</w:t>
            </w:r>
          </w:p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дов (кассов.</w:t>
            </w:r>
          </w:p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испол-</w:t>
            </w:r>
          </w:p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  <w:sz w:val="22"/>
                <w:szCs w:val="22"/>
              </w:rPr>
            </w:pPr>
            <w:r w:rsidRPr="00D4244C">
              <w:rPr>
                <w:b/>
                <w:sz w:val="22"/>
                <w:szCs w:val="22"/>
              </w:rPr>
              <w:t>нение)</w:t>
            </w: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01 Общегосударственные вопросы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2 437,0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2 521,5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2 445,2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rPr>
                <w:b/>
              </w:rPr>
            </w:pPr>
            <w:r w:rsidRPr="00D4244C">
              <w:rPr>
                <w:b/>
              </w:rPr>
              <w:t>100,3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97,0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60,1</w:t>
            </w: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в том числе: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0102 Функционирование  высшего должностного лица субъекта РФ и муниципального образования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578,0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284,9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279,7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48,4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98,2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11,4</w:t>
            </w:r>
          </w:p>
        </w:tc>
      </w:tr>
      <w:tr w:rsidR="006D2C99" w:rsidRPr="00D4244C" w:rsidTr="004002AB">
        <w:trPr>
          <w:trHeight w:val="351"/>
        </w:trPr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1 696,8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2 049,9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1 983,9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116,9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96,8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81,2</w:t>
            </w:r>
          </w:p>
        </w:tc>
      </w:tr>
      <w:tr w:rsidR="006D2C99" w:rsidRPr="00D4244C" w:rsidTr="004002AB">
        <w:trPr>
          <w:trHeight w:val="463"/>
        </w:trPr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 xml:space="preserve"> 0106 Обеспечение деятельности финансовых, налоговых и таможенных органов и органов финансового ( финансово-бюджетного) надзора</w:t>
            </w:r>
          </w:p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27,7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27,7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27,7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100,0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100,0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1,1</w:t>
            </w: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0111 Резервный фонд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0113 Другие общегосударственные вопросы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133,5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158,0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153,9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115,3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97,4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</w:pPr>
            <w:r w:rsidRPr="00D4244C">
              <w:t>6,3</w:t>
            </w: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0200 Национальная оборона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206,6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207,3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207,3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100,3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100,0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5,1</w:t>
            </w: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0300 Национальная безопасность правоохранительная деятельность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30,0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25,0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25,0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83,3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100,0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0,6</w:t>
            </w: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0400 Национальная экономика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859,2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1 103,0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934,5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108,8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84,7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23,0</w:t>
            </w: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0500 Жилищно – коммунальное хоз-во.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220,2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429,3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419,8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190,6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97,8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10,3</w:t>
            </w:r>
          </w:p>
        </w:tc>
      </w:tr>
      <w:tr w:rsidR="006D2C99" w:rsidRPr="00D4244C" w:rsidTr="004002AB">
        <w:trPr>
          <w:trHeight w:val="249"/>
        </w:trPr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0700 Образование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3,0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3,0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100,0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0,1</w:t>
            </w:r>
          </w:p>
        </w:tc>
      </w:tr>
      <w:tr w:rsidR="006D2C99" w:rsidRPr="00D4244C" w:rsidTr="004002AB">
        <w:trPr>
          <w:trHeight w:val="840"/>
        </w:trPr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0800 Культура и     кинематография</w:t>
            </w:r>
          </w:p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1,0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100,0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100,0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</w:tr>
      <w:tr w:rsidR="006D2C99" w:rsidRPr="00D4244C" w:rsidTr="004002AB">
        <w:trPr>
          <w:trHeight w:val="676"/>
        </w:trPr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 xml:space="preserve">1000 Социальная </w:t>
            </w:r>
          </w:p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политика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31,0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31,0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30,9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99,7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99,7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0,8</w:t>
            </w:r>
          </w:p>
        </w:tc>
      </w:tr>
      <w:tr w:rsidR="006D2C99" w:rsidRPr="00D4244C" w:rsidTr="004002AB">
        <w:tc>
          <w:tcPr>
            <w:tcW w:w="30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3 785,0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4 321,1</w:t>
            </w:r>
          </w:p>
        </w:tc>
        <w:tc>
          <w:tcPr>
            <w:tcW w:w="126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4 066,7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107,4</w:t>
            </w:r>
          </w:p>
        </w:tc>
        <w:tc>
          <w:tcPr>
            <w:tcW w:w="90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94,1</w:t>
            </w:r>
          </w:p>
        </w:tc>
        <w:tc>
          <w:tcPr>
            <w:tcW w:w="1080" w:type="dxa"/>
          </w:tcPr>
          <w:p w:rsidR="006D2C99" w:rsidRPr="00D4244C" w:rsidRDefault="006D2C99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D4244C">
              <w:rPr>
                <w:b/>
              </w:rPr>
              <w:t>100,0</w:t>
            </w:r>
          </w:p>
        </w:tc>
      </w:tr>
    </w:tbl>
    <w:p w:rsidR="006D2C99" w:rsidRPr="00D4244C" w:rsidRDefault="006D2C99" w:rsidP="00F26978">
      <w:pPr>
        <w:tabs>
          <w:tab w:val="left" w:pos="3945"/>
        </w:tabs>
        <w:spacing w:line="360" w:lineRule="auto"/>
        <w:rPr>
          <w:sz w:val="28"/>
          <w:szCs w:val="28"/>
        </w:rPr>
      </w:pPr>
    </w:p>
    <w:p w:rsidR="006D2C99" w:rsidRPr="00D4244C" w:rsidRDefault="006D2C99" w:rsidP="00D4244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D4244C">
        <w:rPr>
          <w:sz w:val="28"/>
          <w:szCs w:val="28"/>
        </w:rPr>
        <w:t xml:space="preserve">План по расходам бюджета  на 2019 год утвержден в сумме </w:t>
      </w:r>
      <w:r w:rsidRPr="00D4244C">
        <w:rPr>
          <w:b/>
          <w:sz w:val="28"/>
          <w:szCs w:val="28"/>
        </w:rPr>
        <w:t>3 785,0 тыс. рублей</w:t>
      </w:r>
      <w:r w:rsidRPr="00D4244C">
        <w:rPr>
          <w:sz w:val="28"/>
          <w:szCs w:val="28"/>
        </w:rPr>
        <w:t xml:space="preserve">. С учетом внесенных изменений план по расходам утвержден в сумме </w:t>
      </w:r>
      <w:r w:rsidRPr="00D4244C">
        <w:rPr>
          <w:b/>
          <w:sz w:val="28"/>
          <w:szCs w:val="28"/>
        </w:rPr>
        <w:t>4 321,1 тыс. рублей</w:t>
      </w:r>
      <w:r w:rsidRPr="00D4244C">
        <w:rPr>
          <w:sz w:val="28"/>
          <w:szCs w:val="28"/>
        </w:rPr>
        <w:t xml:space="preserve">. Согласно представленному  отчету, бюджет в 2019 году исполнен по расходам в сумме </w:t>
      </w:r>
      <w:r w:rsidRPr="00D4244C">
        <w:rPr>
          <w:b/>
          <w:sz w:val="28"/>
          <w:szCs w:val="28"/>
        </w:rPr>
        <w:t>4 066,7 тыс. рублей</w:t>
      </w:r>
      <w:r w:rsidRPr="00D4244C">
        <w:rPr>
          <w:sz w:val="28"/>
          <w:szCs w:val="28"/>
        </w:rPr>
        <w:t xml:space="preserve"> или  </w:t>
      </w:r>
      <w:r w:rsidRPr="00D4244C">
        <w:rPr>
          <w:b/>
          <w:sz w:val="28"/>
          <w:szCs w:val="28"/>
        </w:rPr>
        <w:t>94,1%</w:t>
      </w:r>
      <w:r w:rsidRPr="00D4244C">
        <w:rPr>
          <w:sz w:val="28"/>
          <w:szCs w:val="28"/>
        </w:rPr>
        <w:t xml:space="preserve"> к годовым назначениям с учетом изменений.</w:t>
      </w:r>
    </w:p>
    <w:p w:rsidR="006D2C99" w:rsidRPr="00D4244C" w:rsidRDefault="006D2C99" w:rsidP="00F26978">
      <w:pPr>
        <w:tabs>
          <w:tab w:val="left" w:pos="3945"/>
        </w:tabs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6D2C99" w:rsidRPr="00D4244C" w:rsidRDefault="006D2C99" w:rsidP="00F26978">
      <w:pPr>
        <w:tabs>
          <w:tab w:val="left" w:pos="3945"/>
        </w:tabs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- Расходы на </w:t>
      </w:r>
      <w:r w:rsidRPr="00D4244C">
        <w:rPr>
          <w:i/>
          <w:sz w:val="28"/>
          <w:szCs w:val="28"/>
        </w:rPr>
        <w:t>«Общегосударственные вопросы»</w:t>
      </w:r>
      <w:r w:rsidRPr="00D4244C">
        <w:rPr>
          <w:sz w:val="28"/>
          <w:szCs w:val="28"/>
        </w:rPr>
        <w:t xml:space="preserve"> по  бюджету составили в 2019году </w:t>
      </w:r>
      <w:r w:rsidRPr="00D4244C">
        <w:rPr>
          <w:b/>
          <w:sz w:val="28"/>
          <w:szCs w:val="28"/>
        </w:rPr>
        <w:t>2 445,2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 xml:space="preserve">60,1%  </w:t>
      </w:r>
      <w:r w:rsidRPr="00D4244C">
        <w:rPr>
          <w:sz w:val="28"/>
          <w:szCs w:val="28"/>
        </w:rPr>
        <w:t>от</w:t>
      </w:r>
      <w:r w:rsidRPr="00D4244C">
        <w:rPr>
          <w:b/>
          <w:sz w:val="28"/>
          <w:szCs w:val="28"/>
        </w:rPr>
        <w:t xml:space="preserve"> </w:t>
      </w:r>
      <w:r w:rsidRPr="00D4244C">
        <w:rPr>
          <w:sz w:val="28"/>
          <w:szCs w:val="28"/>
        </w:rPr>
        <w:t>расходов бюджета;</w:t>
      </w:r>
    </w:p>
    <w:p w:rsidR="006D2C99" w:rsidRDefault="006D2C99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 w:rsidRPr="00D4244C">
        <w:rPr>
          <w:sz w:val="28"/>
          <w:szCs w:val="28"/>
        </w:rPr>
        <w:t>- «</w:t>
      </w:r>
      <w:r w:rsidRPr="00D4244C">
        <w:rPr>
          <w:i/>
          <w:sz w:val="28"/>
          <w:szCs w:val="28"/>
        </w:rPr>
        <w:t>Национальная оборона»</w:t>
      </w:r>
      <w:r w:rsidRPr="00D4244C">
        <w:rPr>
          <w:sz w:val="28"/>
          <w:szCs w:val="28"/>
        </w:rPr>
        <w:t xml:space="preserve"> – </w:t>
      </w:r>
      <w:r w:rsidRPr="00D4244C">
        <w:rPr>
          <w:b/>
          <w:sz w:val="28"/>
          <w:szCs w:val="28"/>
        </w:rPr>
        <w:t xml:space="preserve">207,3 тыс. рублей </w:t>
      </w:r>
      <w:r w:rsidRPr="00D4244C">
        <w:rPr>
          <w:sz w:val="28"/>
          <w:szCs w:val="28"/>
        </w:rPr>
        <w:t xml:space="preserve">или </w:t>
      </w:r>
      <w:r w:rsidRPr="00D4244C">
        <w:rPr>
          <w:b/>
          <w:sz w:val="28"/>
          <w:szCs w:val="28"/>
        </w:rPr>
        <w:t>5,1%;</w:t>
      </w:r>
    </w:p>
    <w:p w:rsidR="006D2C99" w:rsidRPr="00D4244C" w:rsidRDefault="006D2C99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 w:rsidRPr="00D4244C">
        <w:rPr>
          <w:sz w:val="28"/>
          <w:szCs w:val="28"/>
        </w:rPr>
        <w:t>- «</w:t>
      </w:r>
      <w:r w:rsidRPr="00D4244C">
        <w:rPr>
          <w:i/>
          <w:sz w:val="28"/>
          <w:szCs w:val="28"/>
        </w:rPr>
        <w:t xml:space="preserve">Национальная безопасность правоохранительная деятельность» </w:t>
      </w:r>
      <w:r w:rsidRPr="00D4244C">
        <w:rPr>
          <w:sz w:val="28"/>
          <w:szCs w:val="28"/>
        </w:rPr>
        <w:t xml:space="preserve">– </w:t>
      </w:r>
      <w:r w:rsidRPr="00D4244C">
        <w:rPr>
          <w:b/>
          <w:sz w:val="28"/>
          <w:szCs w:val="28"/>
        </w:rPr>
        <w:t>25,0тыс.    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0,6%;</w:t>
      </w:r>
    </w:p>
    <w:p w:rsidR="006D2C99" w:rsidRPr="00D4244C" w:rsidRDefault="006D2C99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 w:rsidRPr="00D4244C">
        <w:rPr>
          <w:sz w:val="28"/>
          <w:szCs w:val="28"/>
        </w:rPr>
        <w:t>- «</w:t>
      </w:r>
      <w:r w:rsidRPr="00D4244C">
        <w:rPr>
          <w:i/>
          <w:sz w:val="28"/>
          <w:szCs w:val="28"/>
        </w:rPr>
        <w:t>Национальная экономика»</w:t>
      </w:r>
      <w:r w:rsidRPr="00D4244C">
        <w:rPr>
          <w:sz w:val="28"/>
          <w:szCs w:val="28"/>
        </w:rPr>
        <w:t xml:space="preserve"> – </w:t>
      </w:r>
      <w:r w:rsidRPr="00D4244C">
        <w:rPr>
          <w:b/>
          <w:sz w:val="28"/>
          <w:szCs w:val="28"/>
        </w:rPr>
        <w:t>934,5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23,0%;</w:t>
      </w:r>
    </w:p>
    <w:p w:rsidR="006D2C99" w:rsidRPr="00D4244C" w:rsidRDefault="006D2C99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 w:rsidRPr="00D4244C">
        <w:rPr>
          <w:sz w:val="28"/>
          <w:szCs w:val="28"/>
        </w:rPr>
        <w:t>- «</w:t>
      </w:r>
      <w:r w:rsidRPr="00D4244C">
        <w:rPr>
          <w:i/>
          <w:sz w:val="28"/>
          <w:szCs w:val="28"/>
        </w:rPr>
        <w:t>Жилищно – коммунальное хозяйство»-</w:t>
      </w:r>
      <w:r w:rsidRPr="00D4244C">
        <w:rPr>
          <w:sz w:val="28"/>
          <w:szCs w:val="28"/>
        </w:rPr>
        <w:t xml:space="preserve"> </w:t>
      </w:r>
      <w:r w:rsidRPr="00D4244C">
        <w:rPr>
          <w:b/>
          <w:sz w:val="28"/>
          <w:szCs w:val="28"/>
        </w:rPr>
        <w:t>419,8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10,3%;</w:t>
      </w:r>
    </w:p>
    <w:p w:rsidR="006D2C99" w:rsidRPr="00D4244C" w:rsidRDefault="006D2C99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 w:rsidRPr="00D4244C">
        <w:rPr>
          <w:sz w:val="28"/>
          <w:szCs w:val="28"/>
        </w:rPr>
        <w:t>- «</w:t>
      </w:r>
      <w:r w:rsidRPr="00D4244C">
        <w:rPr>
          <w:i/>
          <w:sz w:val="28"/>
          <w:szCs w:val="28"/>
        </w:rPr>
        <w:t>Образование»</w:t>
      </w:r>
      <w:r w:rsidRPr="00D4244C">
        <w:rPr>
          <w:sz w:val="28"/>
          <w:szCs w:val="28"/>
        </w:rPr>
        <w:t xml:space="preserve">– </w:t>
      </w:r>
      <w:r w:rsidRPr="00D4244C">
        <w:rPr>
          <w:b/>
          <w:sz w:val="28"/>
          <w:szCs w:val="28"/>
        </w:rPr>
        <w:t>3,0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0,1%;</w:t>
      </w:r>
    </w:p>
    <w:p w:rsidR="006D2C99" w:rsidRPr="00D4244C" w:rsidRDefault="006D2C99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 w:rsidRPr="00D4244C">
        <w:rPr>
          <w:sz w:val="28"/>
          <w:szCs w:val="28"/>
        </w:rPr>
        <w:t>- «</w:t>
      </w:r>
      <w:r w:rsidRPr="00D4244C">
        <w:rPr>
          <w:i/>
          <w:sz w:val="28"/>
          <w:szCs w:val="28"/>
        </w:rPr>
        <w:t>Культура и кинематография»</w:t>
      </w:r>
      <w:r w:rsidRPr="00D4244C">
        <w:rPr>
          <w:sz w:val="28"/>
          <w:szCs w:val="28"/>
        </w:rPr>
        <w:t xml:space="preserve">– </w:t>
      </w:r>
      <w:r w:rsidRPr="00D4244C">
        <w:rPr>
          <w:b/>
          <w:sz w:val="28"/>
          <w:szCs w:val="28"/>
        </w:rPr>
        <w:t>1,0 тыс. рублей</w:t>
      </w:r>
      <w:r w:rsidRPr="00D4244C">
        <w:rPr>
          <w:sz w:val="28"/>
          <w:szCs w:val="28"/>
        </w:rPr>
        <w:t xml:space="preserve"> </w:t>
      </w:r>
      <w:r w:rsidRPr="00D4244C">
        <w:rPr>
          <w:b/>
          <w:sz w:val="28"/>
          <w:szCs w:val="28"/>
        </w:rPr>
        <w:t>;</w:t>
      </w:r>
    </w:p>
    <w:p w:rsidR="006D2C99" w:rsidRPr="00D4244C" w:rsidRDefault="006D2C99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 w:rsidRPr="00D4244C">
        <w:rPr>
          <w:sz w:val="28"/>
          <w:szCs w:val="28"/>
        </w:rPr>
        <w:t xml:space="preserve">- </w:t>
      </w:r>
      <w:r w:rsidRPr="00D4244C">
        <w:rPr>
          <w:i/>
          <w:sz w:val="28"/>
          <w:szCs w:val="28"/>
        </w:rPr>
        <w:t xml:space="preserve"> «Социальная политика» </w:t>
      </w:r>
      <w:r w:rsidRPr="00D4244C">
        <w:rPr>
          <w:sz w:val="28"/>
          <w:szCs w:val="28"/>
        </w:rPr>
        <w:t xml:space="preserve">– </w:t>
      </w:r>
      <w:r w:rsidRPr="00D4244C">
        <w:rPr>
          <w:b/>
          <w:sz w:val="28"/>
          <w:szCs w:val="28"/>
        </w:rPr>
        <w:t>30,9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>0,8%.</w:t>
      </w:r>
    </w:p>
    <w:p w:rsidR="006D2C99" w:rsidRPr="00D4244C" w:rsidRDefault="006D2C99" w:rsidP="00F26978">
      <w:pPr>
        <w:tabs>
          <w:tab w:val="left" w:pos="301"/>
          <w:tab w:val="center" w:pos="4677"/>
        </w:tabs>
        <w:jc w:val="center"/>
        <w:rPr>
          <w:b/>
          <w:sz w:val="36"/>
          <w:szCs w:val="36"/>
        </w:rPr>
      </w:pPr>
      <w:r w:rsidRPr="00D4244C">
        <w:rPr>
          <w:b/>
          <w:sz w:val="36"/>
          <w:szCs w:val="36"/>
        </w:rPr>
        <w:t>Дебиторская и кредиторская</w:t>
      </w:r>
    </w:p>
    <w:p w:rsidR="006D2C99" w:rsidRPr="00D4244C" w:rsidRDefault="006D2C99" w:rsidP="00F26978">
      <w:pPr>
        <w:jc w:val="center"/>
        <w:rPr>
          <w:b/>
          <w:sz w:val="36"/>
          <w:szCs w:val="36"/>
        </w:rPr>
      </w:pPr>
      <w:r w:rsidRPr="00D4244C">
        <w:rPr>
          <w:b/>
          <w:sz w:val="36"/>
          <w:szCs w:val="36"/>
        </w:rPr>
        <w:t>задолженность.</w:t>
      </w:r>
    </w:p>
    <w:p w:rsidR="006D2C99" w:rsidRPr="00D4244C" w:rsidRDefault="006D2C99" w:rsidP="00F26978">
      <w:pPr>
        <w:jc w:val="center"/>
        <w:rPr>
          <w:sz w:val="28"/>
          <w:szCs w:val="28"/>
        </w:rPr>
      </w:pPr>
    </w:p>
    <w:p w:rsidR="006D2C99" w:rsidRPr="00D4244C" w:rsidRDefault="006D2C99" w:rsidP="00F26978">
      <w:pPr>
        <w:spacing w:line="360" w:lineRule="auto"/>
        <w:rPr>
          <w:b/>
          <w:sz w:val="28"/>
          <w:szCs w:val="28"/>
        </w:rPr>
      </w:pPr>
      <w:r w:rsidRPr="00D4244C">
        <w:rPr>
          <w:sz w:val="28"/>
          <w:szCs w:val="28"/>
        </w:rPr>
        <w:t xml:space="preserve"> По данным годовой отчетности  задолженность составила:</w:t>
      </w:r>
    </w:p>
    <w:p w:rsidR="006D2C99" w:rsidRPr="00D4244C" w:rsidRDefault="006D2C99" w:rsidP="00F26978">
      <w:pPr>
        <w:spacing w:line="360" w:lineRule="auto"/>
        <w:rPr>
          <w:b/>
          <w:sz w:val="28"/>
          <w:szCs w:val="28"/>
        </w:rPr>
      </w:pPr>
      <w:r w:rsidRPr="00D4244C">
        <w:rPr>
          <w:b/>
          <w:sz w:val="28"/>
          <w:szCs w:val="28"/>
        </w:rPr>
        <w:t xml:space="preserve">- </w:t>
      </w:r>
      <w:r w:rsidRPr="00D4244C">
        <w:rPr>
          <w:sz w:val="28"/>
          <w:szCs w:val="28"/>
        </w:rPr>
        <w:t xml:space="preserve"> Кредиторская задолженность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на 01.01.2019 года составила  </w:t>
      </w:r>
      <w:r w:rsidRPr="00D4244C">
        <w:rPr>
          <w:b/>
          <w:sz w:val="28"/>
          <w:szCs w:val="28"/>
        </w:rPr>
        <w:t>3,3тыс. рублей</w:t>
      </w:r>
      <w:r w:rsidRPr="00D4244C">
        <w:rPr>
          <w:sz w:val="28"/>
          <w:szCs w:val="28"/>
        </w:rPr>
        <w:t xml:space="preserve">, 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на 01.01.2020 года составила  </w:t>
      </w:r>
      <w:r w:rsidRPr="00D4244C">
        <w:rPr>
          <w:b/>
          <w:sz w:val="28"/>
          <w:szCs w:val="28"/>
        </w:rPr>
        <w:t>1,7тыс. рублей</w:t>
      </w:r>
      <w:r w:rsidRPr="00D4244C">
        <w:rPr>
          <w:sz w:val="28"/>
          <w:szCs w:val="28"/>
        </w:rPr>
        <w:t xml:space="preserve">. 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b/>
          <w:sz w:val="28"/>
          <w:szCs w:val="28"/>
        </w:rPr>
        <w:t xml:space="preserve">- </w:t>
      </w:r>
      <w:r w:rsidRPr="00D4244C">
        <w:rPr>
          <w:sz w:val="28"/>
          <w:szCs w:val="28"/>
        </w:rPr>
        <w:t xml:space="preserve"> Дебиторская задолженность  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на 01.01.2019 года составила  </w:t>
      </w:r>
      <w:r w:rsidRPr="00D4244C">
        <w:rPr>
          <w:b/>
          <w:sz w:val="28"/>
          <w:szCs w:val="28"/>
        </w:rPr>
        <w:t>1,4 тыс. рублей,</w:t>
      </w:r>
      <w:r w:rsidRPr="00D4244C">
        <w:rPr>
          <w:sz w:val="28"/>
          <w:szCs w:val="28"/>
        </w:rPr>
        <w:t xml:space="preserve"> 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на 01.01.2020 года составила  </w:t>
      </w:r>
      <w:r w:rsidRPr="00D4244C">
        <w:rPr>
          <w:b/>
          <w:sz w:val="28"/>
          <w:szCs w:val="28"/>
        </w:rPr>
        <w:t>1,1тыс. рублей</w:t>
      </w:r>
      <w:r w:rsidRPr="00D4244C">
        <w:rPr>
          <w:sz w:val="28"/>
          <w:szCs w:val="28"/>
        </w:rPr>
        <w:t>.</w:t>
      </w:r>
    </w:p>
    <w:p w:rsidR="006D2C99" w:rsidRPr="00D4244C" w:rsidRDefault="006D2C99" w:rsidP="00F26978">
      <w:pPr>
        <w:spacing w:line="360" w:lineRule="auto"/>
        <w:ind w:left="360"/>
        <w:jc w:val="center"/>
        <w:rPr>
          <w:b/>
          <w:sz w:val="36"/>
          <w:szCs w:val="36"/>
        </w:rPr>
      </w:pPr>
      <w:r w:rsidRPr="00D4244C">
        <w:rPr>
          <w:b/>
          <w:sz w:val="32"/>
          <w:szCs w:val="32"/>
        </w:rPr>
        <w:t xml:space="preserve">  </w:t>
      </w:r>
      <w:r w:rsidRPr="00D4244C">
        <w:rPr>
          <w:b/>
          <w:sz w:val="36"/>
          <w:szCs w:val="36"/>
        </w:rPr>
        <w:t>Анализ финансирования муниципальных</w:t>
      </w:r>
    </w:p>
    <w:p w:rsidR="006D2C99" w:rsidRPr="00D4244C" w:rsidRDefault="006D2C99" w:rsidP="00F26978">
      <w:pPr>
        <w:spacing w:line="360" w:lineRule="auto"/>
        <w:ind w:left="360"/>
        <w:jc w:val="center"/>
        <w:rPr>
          <w:sz w:val="36"/>
          <w:szCs w:val="36"/>
        </w:rPr>
      </w:pPr>
      <w:r w:rsidRPr="00D4244C">
        <w:rPr>
          <w:b/>
          <w:sz w:val="36"/>
          <w:szCs w:val="36"/>
        </w:rPr>
        <w:t>программ</w:t>
      </w:r>
      <w:r w:rsidRPr="00D4244C">
        <w:rPr>
          <w:sz w:val="36"/>
          <w:szCs w:val="36"/>
        </w:rPr>
        <w:t>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>Муниципальные 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6D2C99" w:rsidRPr="00D4244C" w:rsidRDefault="006D2C99" w:rsidP="00F26978">
      <w:pPr>
        <w:spacing w:line="360" w:lineRule="auto"/>
        <w:rPr>
          <w:sz w:val="28"/>
          <w:szCs w:val="28"/>
        </w:rPr>
      </w:pPr>
      <w:r w:rsidRPr="00D4244C">
        <w:rPr>
          <w:sz w:val="28"/>
          <w:szCs w:val="28"/>
        </w:rPr>
        <w:t xml:space="preserve">На финансирование было запланировано </w:t>
      </w:r>
      <w:r w:rsidRPr="00D4244C">
        <w:rPr>
          <w:b/>
          <w:sz w:val="28"/>
          <w:szCs w:val="28"/>
        </w:rPr>
        <w:t>941,4 тыс. рублей</w:t>
      </w:r>
      <w:r w:rsidRPr="00D4244C">
        <w:rPr>
          <w:sz w:val="28"/>
          <w:szCs w:val="28"/>
        </w:rPr>
        <w:t xml:space="preserve">, исполнено </w:t>
      </w:r>
      <w:r w:rsidRPr="00D4244C">
        <w:rPr>
          <w:b/>
          <w:sz w:val="28"/>
          <w:szCs w:val="28"/>
        </w:rPr>
        <w:t>762,9 тыс. рублей</w:t>
      </w:r>
      <w:r w:rsidRPr="00D4244C">
        <w:rPr>
          <w:sz w:val="28"/>
          <w:szCs w:val="28"/>
        </w:rPr>
        <w:t xml:space="preserve"> или </w:t>
      </w:r>
      <w:r w:rsidRPr="00D4244C">
        <w:rPr>
          <w:b/>
          <w:sz w:val="28"/>
          <w:szCs w:val="28"/>
        </w:rPr>
        <w:t xml:space="preserve">81,0%. </w:t>
      </w:r>
    </w:p>
    <w:p w:rsidR="006D2C99" w:rsidRPr="00D4244C" w:rsidRDefault="006D2C99" w:rsidP="00F26978">
      <w:pPr>
        <w:spacing w:line="360" w:lineRule="auto"/>
        <w:jc w:val="center"/>
        <w:rPr>
          <w:b/>
          <w:bCs/>
          <w:sz w:val="28"/>
          <w:szCs w:val="28"/>
        </w:rPr>
      </w:pPr>
      <w:r w:rsidRPr="00D4244C">
        <w:rPr>
          <w:sz w:val="28"/>
          <w:szCs w:val="28"/>
        </w:rPr>
        <w:t xml:space="preserve"> </w:t>
      </w:r>
      <w:r w:rsidRPr="00D4244C">
        <w:rPr>
          <w:b/>
          <w:bCs/>
          <w:sz w:val="28"/>
          <w:szCs w:val="28"/>
        </w:rPr>
        <w:t xml:space="preserve">Исполнение муниципальных программ Родничковского  муниципального образования за 2019 год </w:t>
      </w:r>
    </w:p>
    <w:tbl>
      <w:tblPr>
        <w:tblW w:w="9371" w:type="dxa"/>
        <w:tblInd w:w="93" w:type="dxa"/>
        <w:tblLook w:val="00A0"/>
      </w:tblPr>
      <w:tblGrid>
        <w:gridCol w:w="4551"/>
        <w:gridCol w:w="1418"/>
        <w:gridCol w:w="1559"/>
        <w:gridCol w:w="1843"/>
      </w:tblGrid>
      <w:tr w:rsidR="006D2C99" w:rsidRPr="00D4244C" w:rsidTr="004002AB">
        <w:trPr>
          <w:trHeight w:val="2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jc w:val="center"/>
            </w:pPr>
          </w:p>
          <w:p w:rsidR="006D2C99" w:rsidRPr="00D4244C" w:rsidRDefault="006D2C99" w:rsidP="004002AB">
            <w:pPr>
              <w:jc w:val="center"/>
              <w:rPr>
                <w:b/>
                <w:bCs/>
                <w:sz w:val="16"/>
                <w:szCs w:val="16"/>
              </w:rPr>
            </w:pPr>
            <w:r w:rsidRPr="00D4244C">
              <w:rPr>
                <w:b/>
                <w:bCs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2C99" w:rsidRPr="00D4244C" w:rsidRDefault="006D2C99" w:rsidP="004002AB">
            <w:pPr>
              <w:jc w:val="center"/>
            </w:pPr>
            <w:r w:rsidRPr="00D4244C">
              <w:t>План</w:t>
            </w:r>
          </w:p>
          <w:p w:rsidR="006D2C99" w:rsidRPr="00D4244C" w:rsidRDefault="006D2C99" w:rsidP="004002AB">
            <w:pPr>
              <w:jc w:val="center"/>
              <w:rPr>
                <w:b/>
                <w:bCs/>
                <w:sz w:val="16"/>
                <w:szCs w:val="16"/>
              </w:rPr>
            </w:pPr>
            <w:r w:rsidRPr="00D4244C">
              <w:t>(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16"/>
                <w:szCs w:val="16"/>
              </w:rPr>
            </w:pPr>
            <w:r w:rsidRPr="00D4244C">
              <w:t>Исполнение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16"/>
                <w:szCs w:val="16"/>
              </w:rPr>
            </w:pPr>
            <w:r w:rsidRPr="00D4244C">
              <w:t>% исполнения</w:t>
            </w:r>
          </w:p>
        </w:tc>
      </w:tr>
      <w:tr w:rsidR="006D2C99" w:rsidRPr="00D4244C" w:rsidTr="004002AB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 xml:space="preserve">53,2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53,2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100,0</w:t>
            </w:r>
          </w:p>
        </w:tc>
      </w:tr>
      <w:tr w:rsidR="006D2C99" w:rsidRPr="00D4244C" w:rsidTr="004002AB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853,2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 xml:space="preserve">684,7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80,3</w:t>
            </w:r>
          </w:p>
        </w:tc>
      </w:tr>
      <w:tr w:rsidR="006D2C99" w:rsidRPr="00D4244C" w:rsidTr="004002AB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 на территории Родничковского муниципального образования на 2017-2019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 xml:space="preserve">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</w:p>
        </w:tc>
      </w:tr>
      <w:tr w:rsidR="006D2C99" w:rsidRPr="00D4244C" w:rsidTr="004002AB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Муниципальная программа "Обеспечение первичных мер пожарной безопасности Родничковского муниципального образования на 2019-2021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100,0</w:t>
            </w:r>
          </w:p>
        </w:tc>
      </w:tr>
      <w:tr w:rsidR="006D2C99" w:rsidRPr="00D4244C" w:rsidTr="004002AB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Муниципальная программа "Благоустройство и озеленение территорий Родничковского муниципального образования на 2018-2019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</w:p>
        </w:tc>
      </w:tr>
      <w:tr w:rsidR="006D2C99" w:rsidRPr="00D4244C" w:rsidTr="004002AB">
        <w:trPr>
          <w:trHeight w:val="15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Муниципальная программа "Развитие субъектов малого и среднего предпринимательства на территории Родничковского муниципального образования на 2019-2021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  <w:r w:rsidRPr="00D4244C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right"/>
              <w:rPr>
                <w:sz w:val="28"/>
                <w:szCs w:val="28"/>
              </w:rPr>
            </w:pPr>
          </w:p>
        </w:tc>
      </w:tr>
      <w:tr w:rsidR="006D2C99" w:rsidRPr="00D4244C" w:rsidTr="004002AB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C99" w:rsidRPr="00D4244C" w:rsidRDefault="006D2C99" w:rsidP="004002AB">
            <w:pPr>
              <w:jc w:val="center"/>
              <w:rPr>
                <w:b/>
                <w:bCs/>
                <w:sz w:val="28"/>
                <w:szCs w:val="28"/>
              </w:rPr>
            </w:pPr>
            <w:r w:rsidRPr="00D4244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2C99" w:rsidRPr="00D4244C" w:rsidRDefault="006D2C99" w:rsidP="004002AB">
            <w:pPr>
              <w:jc w:val="center"/>
              <w:rPr>
                <w:b/>
                <w:bCs/>
                <w:sz w:val="28"/>
                <w:szCs w:val="28"/>
              </w:rPr>
            </w:pPr>
            <w:r w:rsidRPr="00D4244C">
              <w:rPr>
                <w:b/>
                <w:bCs/>
                <w:sz w:val="28"/>
                <w:szCs w:val="28"/>
              </w:rPr>
              <w:t>941,4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center"/>
              <w:rPr>
                <w:b/>
                <w:sz w:val="28"/>
                <w:szCs w:val="28"/>
              </w:rPr>
            </w:pPr>
            <w:r w:rsidRPr="00D4244C">
              <w:rPr>
                <w:b/>
                <w:sz w:val="28"/>
                <w:szCs w:val="28"/>
              </w:rPr>
              <w:t>762,9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C99" w:rsidRPr="00D4244C" w:rsidRDefault="006D2C99" w:rsidP="004002AB">
            <w:pPr>
              <w:jc w:val="center"/>
              <w:rPr>
                <w:b/>
                <w:sz w:val="28"/>
                <w:szCs w:val="28"/>
              </w:rPr>
            </w:pPr>
            <w:r w:rsidRPr="00D4244C">
              <w:rPr>
                <w:b/>
                <w:sz w:val="28"/>
                <w:szCs w:val="28"/>
              </w:rPr>
              <w:t>81,0</w:t>
            </w:r>
          </w:p>
        </w:tc>
      </w:tr>
    </w:tbl>
    <w:p w:rsidR="006D2C99" w:rsidRPr="00D4244C" w:rsidRDefault="006D2C99" w:rsidP="00F26978">
      <w:pPr>
        <w:spacing w:line="360" w:lineRule="auto"/>
        <w:jc w:val="center"/>
        <w:rPr>
          <w:sz w:val="28"/>
          <w:szCs w:val="28"/>
        </w:rPr>
      </w:pPr>
    </w:p>
    <w:p w:rsidR="006D2C99" w:rsidRPr="00D4244C" w:rsidRDefault="006D2C99" w:rsidP="00F26978">
      <w:pPr>
        <w:spacing w:line="360" w:lineRule="auto"/>
        <w:jc w:val="center"/>
        <w:rPr>
          <w:b/>
          <w:sz w:val="32"/>
          <w:szCs w:val="32"/>
        </w:rPr>
      </w:pPr>
      <w:r w:rsidRPr="00D4244C">
        <w:rPr>
          <w:b/>
          <w:sz w:val="32"/>
          <w:szCs w:val="32"/>
        </w:rPr>
        <w:t>ВЫВОДЫ:</w:t>
      </w:r>
    </w:p>
    <w:p w:rsidR="006D2C99" w:rsidRDefault="006D2C99" w:rsidP="00D4244C">
      <w:pPr>
        <w:spacing w:line="360" w:lineRule="auto"/>
        <w:ind w:firstLine="708"/>
        <w:rPr>
          <w:sz w:val="28"/>
          <w:szCs w:val="28"/>
        </w:rPr>
      </w:pPr>
      <w:r w:rsidRPr="00D4244C">
        <w:rPr>
          <w:sz w:val="28"/>
          <w:szCs w:val="28"/>
        </w:rPr>
        <w:t>Анализ исполнения бюджета Родничковского муниципального образования Балашовского муниципального района за 2019 год, проведенный  Контрольно – счетной комиссией Балашовского муниципального района, показал, что основные параметры бюджета Родничковского МО выполнен</w:t>
      </w:r>
      <w:r>
        <w:rPr>
          <w:sz w:val="28"/>
          <w:szCs w:val="28"/>
        </w:rPr>
        <w:t>ы.</w:t>
      </w:r>
    </w:p>
    <w:sectPr w:rsidR="006D2C99" w:rsidSect="00D42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C4B"/>
    <w:rsid w:val="00052DC9"/>
    <w:rsid w:val="00067055"/>
    <w:rsid w:val="000961DC"/>
    <w:rsid w:val="000B2A94"/>
    <w:rsid w:val="000B7A4A"/>
    <w:rsid w:val="00123FA5"/>
    <w:rsid w:val="001330A0"/>
    <w:rsid w:val="00175459"/>
    <w:rsid w:val="00203C4B"/>
    <w:rsid w:val="002525E0"/>
    <w:rsid w:val="00316BF5"/>
    <w:rsid w:val="00377E7B"/>
    <w:rsid w:val="003855E8"/>
    <w:rsid w:val="003E3626"/>
    <w:rsid w:val="003F7478"/>
    <w:rsid w:val="004002AB"/>
    <w:rsid w:val="00437B55"/>
    <w:rsid w:val="00471D81"/>
    <w:rsid w:val="00502E9C"/>
    <w:rsid w:val="0052442E"/>
    <w:rsid w:val="005C32DD"/>
    <w:rsid w:val="00602687"/>
    <w:rsid w:val="00606315"/>
    <w:rsid w:val="00632E98"/>
    <w:rsid w:val="006B647E"/>
    <w:rsid w:val="006D2C99"/>
    <w:rsid w:val="00754C06"/>
    <w:rsid w:val="00764072"/>
    <w:rsid w:val="0079308A"/>
    <w:rsid w:val="007A1ED7"/>
    <w:rsid w:val="007B77EF"/>
    <w:rsid w:val="007E5D56"/>
    <w:rsid w:val="00806220"/>
    <w:rsid w:val="00851A5A"/>
    <w:rsid w:val="008E036C"/>
    <w:rsid w:val="00970C4D"/>
    <w:rsid w:val="00990265"/>
    <w:rsid w:val="009B4BBE"/>
    <w:rsid w:val="00A51B9D"/>
    <w:rsid w:val="00AA672F"/>
    <w:rsid w:val="00B50A68"/>
    <w:rsid w:val="00B6182C"/>
    <w:rsid w:val="00B70F82"/>
    <w:rsid w:val="00C40FBF"/>
    <w:rsid w:val="00C753A4"/>
    <w:rsid w:val="00C753D1"/>
    <w:rsid w:val="00CD57C3"/>
    <w:rsid w:val="00CE0763"/>
    <w:rsid w:val="00D151CD"/>
    <w:rsid w:val="00D4244C"/>
    <w:rsid w:val="00DD6F7C"/>
    <w:rsid w:val="00E31A96"/>
    <w:rsid w:val="00E54F61"/>
    <w:rsid w:val="00E656C7"/>
    <w:rsid w:val="00F16EB8"/>
    <w:rsid w:val="00F26978"/>
    <w:rsid w:val="00F32696"/>
    <w:rsid w:val="00F5355A"/>
    <w:rsid w:val="00F630A2"/>
    <w:rsid w:val="00FB68DC"/>
    <w:rsid w:val="00FE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4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03C4B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3C4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8</Pages>
  <Words>1596</Words>
  <Characters>9100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2020-04-29T07:00:00Z</cp:lastPrinted>
  <dcterms:created xsi:type="dcterms:W3CDTF">2020-04-21T13:54:00Z</dcterms:created>
  <dcterms:modified xsi:type="dcterms:W3CDTF">2020-04-29T07:02:00Z</dcterms:modified>
</cp:coreProperties>
</file>